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2C899" w14:textId="77777777" w:rsidR="00D90260" w:rsidRPr="00D90260" w:rsidRDefault="00D90260" w:rsidP="00D90260">
      <w:pPr>
        <w:spacing w:after="0" w:line="240" w:lineRule="auto"/>
        <w:rPr>
          <w:rFonts w:ascii="Times New Roman" w:eastAsia="Times New Roman" w:hAnsi="Times New Roman" w:cs="Times New Roman"/>
        </w:rPr>
      </w:pPr>
      <w:r w:rsidRPr="00D90260">
        <w:rPr>
          <w:rFonts w:ascii="Times New Roman" w:eastAsia="Times New Roman" w:hAnsi="Times New Roman" w:cs="Times New Roman"/>
          <w:noProof/>
        </w:rPr>
        <mc:AlternateContent>
          <mc:Choice Requires="wps">
            <w:drawing>
              <wp:anchor distT="0" distB="0" distL="114300" distR="114300" simplePos="0" relativeHeight="251659264" behindDoc="0" locked="0" layoutInCell="1" allowOverlap="1" wp14:anchorId="40DA79FC" wp14:editId="1606559F">
                <wp:simplePos x="0" y="0"/>
                <wp:positionH relativeFrom="margin">
                  <wp:align>center</wp:align>
                </wp:positionH>
                <wp:positionV relativeFrom="paragraph">
                  <wp:posOffset>-30480</wp:posOffset>
                </wp:positionV>
                <wp:extent cx="6208395" cy="1068705"/>
                <wp:effectExtent l="95250" t="95250" r="20955" b="171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8395" cy="1068705"/>
                        </a:xfrm>
                        <a:prstGeom prst="rect">
                          <a:avLst/>
                        </a:prstGeom>
                        <a:solidFill>
                          <a:srgbClr val="F79646">
                            <a:lumMod val="100000"/>
                            <a:lumOff val="0"/>
                          </a:srgbClr>
                        </a:solidFill>
                        <a:ln w="38100">
                          <a:solidFill>
                            <a:sysClr val="window" lastClr="FFFFFF">
                              <a:lumMod val="95000"/>
                              <a:lumOff val="0"/>
                            </a:sysClr>
                          </a:solidFill>
                          <a:miter lim="800000"/>
                          <a:headEnd/>
                          <a:tailEnd/>
                        </a:ln>
                        <a:effectLst>
                          <a:prstShdw prst="shdw13" dist="53882" dir="13500000">
                            <a:srgbClr val="F79646">
                              <a:lumMod val="50000"/>
                              <a:lumOff val="0"/>
                              <a:alpha val="50000"/>
                            </a:srgbClr>
                          </a:prstShdw>
                        </a:effectLst>
                      </wps:spPr>
                      <wps:txbx>
                        <w:txbxContent>
                          <w:p w14:paraId="7C545208" w14:textId="77777777" w:rsidR="00D90260" w:rsidRPr="00D90260" w:rsidRDefault="00D90260" w:rsidP="00D90260">
                            <w:pPr>
                              <w:spacing w:line="240" w:lineRule="auto"/>
                              <w:jc w:val="center"/>
                              <w:rPr>
                                <w:rFonts w:ascii="Times New Roman" w:hAnsi="Times New Roman" w:cs="Times New Roman"/>
                                <w:b/>
                                <w:bCs/>
                                <w:sz w:val="32"/>
                                <w:szCs w:val="32"/>
                              </w:rPr>
                            </w:pPr>
                            <w:r w:rsidRPr="00D90260">
                              <w:rPr>
                                <w:rFonts w:ascii="Times New Roman" w:hAnsi="Times New Roman" w:cs="Times New Roman"/>
                                <w:b/>
                                <w:bCs/>
                                <w:sz w:val="32"/>
                                <w:szCs w:val="32"/>
                              </w:rPr>
                              <w:t>Purchasing Techniques and Food &amp; Beverage Costs Control</w:t>
                            </w:r>
                          </w:p>
                          <w:p w14:paraId="0478136E" w14:textId="4C119E5A" w:rsidR="00D90260" w:rsidRPr="00D90260" w:rsidRDefault="00D90260" w:rsidP="00D90260">
                            <w:pPr>
                              <w:spacing w:line="240" w:lineRule="auto"/>
                              <w:jc w:val="center"/>
                              <w:rPr>
                                <w:rFonts w:ascii="Times New Roman" w:hAnsi="Times New Roman" w:cs="Times New Roman"/>
                                <w:b/>
                                <w:bCs/>
                                <w:sz w:val="32"/>
                                <w:szCs w:val="32"/>
                              </w:rPr>
                            </w:pPr>
                            <w:r w:rsidRPr="00D90260">
                              <w:rPr>
                                <w:rFonts w:ascii="Times New Roman" w:hAnsi="Times New Roman" w:cs="Times New Roman"/>
                                <w:b/>
                                <w:bCs/>
                                <w:sz w:val="32"/>
                                <w:szCs w:val="32"/>
                              </w:rPr>
                              <w:t xml:space="preserve">LT      </w:t>
                            </w:r>
                            <w:r>
                              <w:rPr>
                                <w:rFonts w:ascii="Times New Roman" w:hAnsi="Times New Roman" w:cs="Times New Roman"/>
                                <w:b/>
                                <w:bCs/>
                                <w:sz w:val="32"/>
                                <w:szCs w:val="32"/>
                              </w:rPr>
                              <w:t xml:space="preserve">         </w:t>
                            </w:r>
                            <w:r w:rsidR="00E75231">
                              <w:rPr>
                                <w:rFonts w:ascii="Times New Roman" w:hAnsi="Times New Roman" w:cs="Times New Roman"/>
                                <w:b/>
                                <w:bCs/>
                                <w:sz w:val="32"/>
                                <w:szCs w:val="32"/>
                              </w:rPr>
                              <w:t xml:space="preserve"> </w:t>
                            </w:r>
                          </w:p>
                          <w:p w14:paraId="49DBED13" w14:textId="62BD665B" w:rsidR="00D90260" w:rsidRPr="00D90260" w:rsidRDefault="00D90260" w:rsidP="00271C6D">
                            <w:pPr>
                              <w:spacing w:line="240" w:lineRule="auto"/>
                              <w:jc w:val="center"/>
                              <w:rPr>
                                <w:rFonts w:ascii="Times New Roman" w:hAnsi="Times New Roman" w:cs="Times New Roman"/>
                                <w:b/>
                                <w:bCs/>
                                <w:sz w:val="32"/>
                                <w:szCs w:val="32"/>
                              </w:rPr>
                            </w:pPr>
                            <w:r w:rsidRPr="00D90260">
                              <w:rPr>
                                <w:rFonts w:ascii="Times New Roman" w:hAnsi="Times New Roman" w:cs="Times New Roman"/>
                                <w:b/>
                                <w:bCs/>
                                <w:sz w:val="32"/>
                                <w:szCs w:val="32"/>
                              </w:rPr>
                              <w:t>(</w:t>
                            </w:r>
                            <w:r w:rsidR="00271C6D">
                              <w:rPr>
                                <w:rFonts w:ascii="Times New Roman" w:hAnsi="Times New Roman" w:cs="Times New Roman"/>
                                <w:b/>
                                <w:bCs/>
                                <w:sz w:val="32"/>
                                <w:szCs w:val="32"/>
                              </w:rPr>
                              <w:t>12</w:t>
                            </w:r>
                            <w:bookmarkStart w:id="0" w:name="_GoBack"/>
                            <w:bookmarkEnd w:id="0"/>
                            <w:r w:rsidR="00875E92">
                              <w:rPr>
                                <w:rFonts w:ascii="Times New Roman" w:hAnsi="Times New Roman" w:cs="Times New Roman"/>
                                <w:b/>
                                <w:bCs/>
                                <w:sz w:val="32"/>
                                <w:szCs w:val="32"/>
                              </w:rPr>
                              <w:t>0</w:t>
                            </w:r>
                            <w:r w:rsidR="00E75231">
                              <w:rPr>
                                <w:rFonts w:ascii="Times New Roman" w:hAnsi="Times New Roman" w:cs="Times New Roman"/>
                                <w:b/>
                                <w:bCs/>
                                <w:sz w:val="32"/>
                                <w:szCs w:val="32"/>
                              </w:rPr>
                              <w:t xml:space="preserve"> </w:t>
                            </w:r>
                            <w:r w:rsidRPr="00D90260">
                              <w:rPr>
                                <w:rFonts w:ascii="Times New Roman" w:hAnsi="Times New Roman" w:cs="Times New Roman"/>
                                <w:b/>
                                <w:bCs/>
                                <w:sz w:val="32"/>
                                <w:szCs w:val="32"/>
                              </w:rPr>
                              <w:t>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DA79FC" id="_x0000_t202" coordsize="21600,21600" o:spt="202" path="m,l,21600r21600,l21600,xe">
                <v:stroke joinstyle="miter"/>
                <v:path gradientshapeok="t" o:connecttype="rect"/>
              </v:shapetype>
              <v:shape id="Text Box 2" o:spid="_x0000_s1026" type="#_x0000_t202" style="position:absolute;margin-left:0;margin-top:-2.4pt;width:488.85pt;height:84.1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" fillcolor="#f79646" strokecolor="#f2f2f2" strokeweight="3pt">
                <v:shadow on="t" type="double" color="#984807" opacity=".5" color2="shadow add(102)" offset="-3pt,-3pt" offset2="-6pt,-6pt"/>
                <v:textbox>
                  <w:txbxContent>
                    <w:p w14:paraId="7C545208" w14:textId="77777777" w:rsidR="00D90260" w:rsidRPr="00D90260" w:rsidRDefault="00D90260" w:rsidP="00D90260">
                      <w:pPr>
                        <w:spacing w:line="240" w:lineRule="auto"/>
                        <w:jc w:val="center"/>
                        <w:rPr>
                          <w:rFonts w:ascii="Times New Roman" w:hAnsi="Times New Roman" w:cs="Times New Roman"/>
                          <w:b/>
                          <w:bCs/>
                          <w:sz w:val="32"/>
                          <w:szCs w:val="32"/>
                        </w:rPr>
                      </w:pPr>
                      <w:r w:rsidRPr="00D90260">
                        <w:rPr>
                          <w:rFonts w:ascii="Times New Roman" w:hAnsi="Times New Roman" w:cs="Times New Roman"/>
                          <w:b/>
                          <w:bCs/>
                          <w:sz w:val="32"/>
                          <w:szCs w:val="32"/>
                        </w:rPr>
                        <w:t>Purchasing Techniques and Food &amp; Beverage Costs Control</w:t>
                      </w:r>
                    </w:p>
                    <w:p w14:paraId="0478136E" w14:textId="4C119E5A" w:rsidR="00D90260" w:rsidRPr="00D90260" w:rsidRDefault="00D90260" w:rsidP="00D90260">
                      <w:pPr>
                        <w:spacing w:line="240" w:lineRule="auto"/>
                        <w:jc w:val="center"/>
                        <w:rPr>
                          <w:rFonts w:ascii="Times New Roman" w:hAnsi="Times New Roman" w:cs="Times New Roman"/>
                          <w:b/>
                          <w:bCs/>
                          <w:sz w:val="32"/>
                          <w:szCs w:val="32"/>
                        </w:rPr>
                      </w:pPr>
                      <w:r w:rsidRPr="00D90260">
                        <w:rPr>
                          <w:rFonts w:ascii="Times New Roman" w:hAnsi="Times New Roman" w:cs="Times New Roman"/>
                          <w:b/>
                          <w:bCs/>
                          <w:sz w:val="32"/>
                          <w:szCs w:val="32"/>
                        </w:rPr>
                        <w:t xml:space="preserve">LT      </w:t>
                      </w:r>
                      <w:r>
                        <w:rPr>
                          <w:rFonts w:ascii="Times New Roman" w:hAnsi="Times New Roman" w:cs="Times New Roman"/>
                          <w:b/>
                          <w:bCs/>
                          <w:sz w:val="32"/>
                          <w:szCs w:val="32"/>
                        </w:rPr>
                        <w:t xml:space="preserve">         </w:t>
                      </w:r>
                      <w:r w:rsidR="00E75231">
                        <w:rPr>
                          <w:rFonts w:ascii="Times New Roman" w:hAnsi="Times New Roman" w:cs="Times New Roman"/>
                          <w:b/>
                          <w:bCs/>
                          <w:sz w:val="32"/>
                          <w:szCs w:val="32"/>
                        </w:rPr>
                        <w:t xml:space="preserve"> </w:t>
                      </w:r>
                    </w:p>
                    <w:p w14:paraId="49DBED13" w14:textId="62BD665B" w:rsidR="00D90260" w:rsidRPr="00D90260" w:rsidRDefault="00D90260" w:rsidP="00271C6D">
                      <w:pPr>
                        <w:spacing w:line="240" w:lineRule="auto"/>
                        <w:jc w:val="center"/>
                        <w:rPr>
                          <w:rFonts w:ascii="Times New Roman" w:hAnsi="Times New Roman" w:cs="Times New Roman"/>
                          <w:b/>
                          <w:bCs/>
                          <w:sz w:val="32"/>
                          <w:szCs w:val="32"/>
                        </w:rPr>
                      </w:pPr>
                      <w:r w:rsidRPr="00D90260">
                        <w:rPr>
                          <w:rFonts w:ascii="Times New Roman" w:hAnsi="Times New Roman" w:cs="Times New Roman"/>
                          <w:b/>
                          <w:bCs/>
                          <w:sz w:val="32"/>
                          <w:szCs w:val="32"/>
                        </w:rPr>
                        <w:t>(</w:t>
                      </w:r>
                      <w:r w:rsidR="00271C6D">
                        <w:rPr>
                          <w:rFonts w:ascii="Times New Roman" w:hAnsi="Times New Roman" w:cs="Times New Roman"/>
                          <w:b/>
                          <w:bCs/>
                          <w:sz w:val="32"/>
                          <w:szCs w:val="32"/>
                        </w:rPr>
                        <w:t>12</w:t>
                      </w:r>
                      <w:bookmarkStart w:id="1" w:name="_GoBack"/>
                      <w:bookmarkEnd w:id="1"/>
                      <w:r w:rsidR="00875E92">
                        <w:rPr>
                          <w:rFonts w:ascii="Times New Roman" w:hAnsi="Times New Roman" w:cs="Times New Roman"/>
                          <w:b/>
                          <w:bCs/>
                          <w:sz w:val="32"/>
                          <w:szCs w:val="32"/>
                        </w:rPr>
                        <w:t>0</w:t>
                      </w:r>
                      <w:r w:rsidR="00E75231">
                        <w:rPr>
                          <w:rFonts w:ascii="Times New Roman" w:hAnsi="Times New Roman" w:cs="Times New Roman"/>
                          <w:b/>
                          <w:bCs/>
                          <w:sz w:val="32"/>
                          <w:szCs w:val="32"/>
                        </w:rPr>
                        <w:t xml:space="preserve"> </w:t>
                      </w:r>
                      <w:r w:rsidRPr="00D90260">
                        <w:rPr>
                          <w:rFonts w:ascii="Times New Roman" w:hAnsi="Times New Roman" w:cs="Times New Roman"/>
                          <w:b/>
                          <w:bCs/>
                          <w:sz w:val="32"/>
                          <w:szCs w:val="32"/>
                        </w:rPr>
                        <w:t>Hours)</w:t>
                      </w:r>
                    </w:p>
                  </w:txbxContent>
                </v:textbox>
                <w10:wrap anchorx="margin"/>
              </v:shape>
            </w:pict>
          </mc:Fallback>
        </mc:AlternateContent>
      </w:r>
    </w:p>
    <w:p w14:paraId="72764F20" w14:textId="77777777" w:rsidR="00D90260" w:rsidRPr="00D90260" w:rsidRDefault="00D90260" w:rsidP="00D90260">
      <w:pPr>
        <w:spacing w:after="0" w:line="240" w:lineRule="auto"/>
        <w:rPr>
          <w:rFonts w:ascii="Times New Roman" w:eastAsia="Times New Roman" w:hAnsi="Times New Roman" w:cs="Times New Roman"/>
        </w:rPr>
      </w:pPr>
    </w:p>
    <w:p w14:paraId="3FC66BA5" w14:textId="77777777" w:rsidR="00D90260" w:rsidRPr="00D90260" w:rsidRDefault="00D90260" w:rsidP="00D90260">
      <w:pPr>
        <w:spacing w:after="0" w:line="240" w:lineRule="auto"/>
        <w:rPr>
          <w:rFonts w:ascii="Times New Roman" w:eastAsia="Times New Roman" w:hAnsi="Times New Roman" w:cs="Times New Roman"/>
        </w:rPr>
      </w:pPr>
    </w:p>
    <w:p w14:paraId="3A1C7DDF" w14:textId="77777777" w:rsidR="00D90260" w:rsidRPr="00D90260" w:rsidRDefault="00D90260" w:rsidP="00D90260">
      <w:pPr>
        <w:spacing w:after="0" w:line="240" w:lineRule="auto"/>
        <w:rPr>
          <w:rFonts w:ascii="Times New Roman" w:eastAsia="Times New Roman" w:hAnsi="Times New Roman" w:cs="Times New Roman"/>
        </w:rPr>
      </w:pPr>
    </w:p>
    <w:p w14:paraId="7215A12F" w14:textId="77777777" w:rsidR="00D90260" w:rsidRPr="00D90260" w:rsidRDefault="00D90260" w:rsidP="00D90260">
      <w:pPr>
        <w:spacing w:after="0" w:line="240" w:lineRule="auto"/>
        <w:rPr>
          <w:rFonts w:ascii="Times New Roman" w:eastAsia="Times New Roman" w:hAnsi="Times New Roman" w:cs="Times New Roman"/>
        </w:rPr>
      </w:pPr>
    </w:p>
    <w:p w14:paraId="42D58BB9" w14:textId="77777777" w:rsidR="00D90260" w:rsidRPr="00D90260" w:rsidRDefault="00D90260" w:rsidP="00D90260">
      <w:pPr>
        <w:spacing w:after="0" w:line="240" w:lineRule="auto"/>
        <w:rPr>
          <w:rFonts w:ascii="Times New Roman" w:eastAsia="Times New Roman" w:hAnsi="Times New Roman" w:cs="Times New Roman"/>
          <w:b/>
          <w:bCs/>
          <w:sz w:val="28"/>
          <w:szCs w:val="28"/>
          <w:u w:val="single"/>
        </w:rPr>
      </w:pPr>
    </w:p>
    <w:p w14:paraId="41BCCCC2" w14:textId="15F9B0B9" w:rsidR="00D90260" w:rsidRPr="00D90260" w:rsidRDefault="00D90260" w:rsidP="00D90260">
      <w:pPr>
        <w:pStyle w:val="ListParagraph"/>
        <w:numPr>
          <w:ilvl w:val="0"/>
          <w:numId w:val="36"/>
        </w:numPr>
        <w:spacing w:after="0" w:line="240" w:lineRule="auto"/>
        <w:jc w:val="center"/>
        <w:rPr>
          <w:rFonts w:ascii="Times New Roman" w:hAnsi="Times New Roman" w:cs="Times New Roman"/>
          <w:b/>
          <w:bCs/>
          <w:sz w:val="56"/>
          <w:szCs w:val="56"/>
          <w:u w:val="single"/>
        </w:rPr>
      </w:pPr>
      <w:r w:rsidRPr="00D90260">
        <w:rPr>
          <w:rFonts w:ascii="Times New Roman" w:hAnsi="Times New Roman" w:cs="Times New Roman"/>
          <w:b/>
          <w:bCs/>
          <w:sz w:val="56"/>
          <w:szCs w:val="56"/>
          <w:u w:val="single"/>
        </w:rPr>
        <w:t xml:space="preserve">F&amp;B Cost Control </w:t>
      </w:r>
    </w:p>
    <w:p w14:paraId="65C49609" w14:textId="77777777" w:rsidR="00D90260" w:rsidRDefault="00D90260" w:rsidP="00D90260">
      <w:pPr>
        <w:spacing w:after="0" w:line="240" w:lineRule="auto"/>
        <w:rPr>
          <w:rFonts w:ascii="Times New Roman" w:eastAsia="Times New Roman" w:hAnsi="Times New Roman" w:cs="Times New Roman"/>
          <w:b/>
          <w:bCs/>
          <w:sz w:val="28"/>
          <w:szCs w:val="28"/>
          <w:u w:val="single"/>
        </w:rPr>
      </w:pPr>
    </w:p>
    <w:p w14:paraId="155E1798" w14:textId="5059FC76" w:rsidR="00D90260" w:rsidRPr="00D90260" w:rsidRDefault="00D90260" w:rsidP="00D90260">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Course Description</w:t>
      </w:r>
      <w:r w:rsidRPr="00D90260">
        <w:rPr>
          <w:rFonts w:ascii="Times New Roman" w:eastAsia="Times New Roman" w:hAnsi="Times New Roman" w:cs="Times New Roman"/>
          <w:b/>
          <w:bCs/>
          <w:sz w:val="28"/>
          <w:szCs w:val="28"/>
        </w:rPr>
        <w:t>:</w:t>
      </w:r>
    </w:p>
    <w:p w14:paraId="55BBDE76" w14:textId="23042F6C" w:rsidR="00D90260" w:rsidRPr="00D90260" w:rsidRDefault="00D90260" w:rsidP="00D90260">
      <w:p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The primary objective of this course is to help students understand the complexities of controlling the primary resources- products (food and beverages), labor, and sales income- in food and beverage operations. With today’s emphasis on cost reduction, quality and service optimization, and consumers’ ever-increasing quest for value in the hospitality dollars they spend, the foundation of information which this course brings to the student has become increasingly important. Food and beverage cost control course build a cumulative understanding of food service cost controls illustrating specific control principles, strategies and tactics. The course will demonstrate how to arrive at the right financial numbers and percentages that can prevent problems or correct them once they occur in a food beverage operation.</w:t>
      </w:r>
    </w:p>
    <w:p w14:paraId="23523035" w14:textId="77777777" w:rsidR="00D90260" w:rsidRPr="00D90260" w:rsidRDefault="00D90260" w:rsidP="00D90260">
      <w:pPr>
        <w:spacing w:after="0" w:line="240" w:lineRule="auto"/>
        <w:jc w:val="both"/>
        <w:rPr>
          <w:rFonts w:ascii="Times New Roman" w:eastAsia="Times New Roman" w:hAnsi="Times New Roman" w:cs="Times New Roman"/>
          <w:sz w:val="24"/>
          <w:szCs w:val="24"/>
        </w:rPr>
      </w:pPr>
    </w:p>
    <w:p w14:paraId="231024D7" w14:textId="77777777" w:rsidR="00D90260" w:rsidRPr="00D90260" w:rsidRDefault="00D90260" w:rsidP="00D90260">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Learning Outcomes:</w:t>
      </w:r>
    </w:p>
    <w:p w14:paraId="3D621FCD" w14:textId="77777777" w:rsidR="00D90260" w:rsidRPr="00D90260" w:rsidRDefault="00D90260" w:rsidP="00D90260">
      <w:p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After the completion of this course, students will be able to:</w:t>
      </w:r>
    </w:p>
    <w:p w14:paraId="786AD130" w14:textId="77777777" w:rsidR="00D90260" w:rsidRPr="00D90260" w:rsidRDefault="00D90260" w:rsidP="00D90260">
      <w:pPr>
        <w:numPr>
          <w:ilvl w:val="0"/>
          <w:numId w:val="18"/>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Understanding the operating environment of food service operations.</w:t>
      </w:r>
    </w:p>
    <w:p w14:paraId="34E816D9" w14:textId="77777777" w:rsidR="00D90260" w:rsidRPr="00D90260" w:rsidRDefault="00D90260" w:rsidP="00D90260">
      <w:pPr>
        <w:numPr>
          <w:ilvl w:val="0"/>
          <w:numId w:val="18"/>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Creating standardized recipes.</w:t>
      </w:r>
    </w:p>
    <w:p w14:paraId="46C158C6" w14:textId="77777777" w:rsidR="00D90260" w:rsidRPr="00D90260" w:rsidRDefault="00D90260" w:rsidP="00D90260">
      <w:pPr>
        <w:numPr>
          <w:ilvl w:val="0"/>
          <w:numId w:val="18"/>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Costing Menu items and calculating yield percentages.</w:t>
      </w:r>
    </w:p>
    <w:p w14:paraId="02778AE3" w14:textId="77777777" w:rsidR="00D90260" w:rsidRPr="00D90260" w:rsidRDefault="00D90260" w:rsidP="00D90260">
      <w:pPr>
        <w:numPr>
          <w:ilvl w:val="0"/>
          <w:numId w:val="18"/>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Documenting the receiving process and recording the invoices.</w:t>
      </w:r>
    </w:p>
    <w:p w14:paraId="3F17C99B" w14:textId="77777777" w:rsidR="00D90260" w:rsidRPr="00D90260" w:rsidRDefault="00D90260" w:rsidP="00D90260">
      <w:pPr>
        <w:numPr>
          <w:ilvl w:val="0"/>
          <w:numId w:val="18"/>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Controlling back-of –house operation.</w:t>
      </w:r>
    </w:p>
    <w:p w14:paraId="0E9E206C" w14:textId="77777777" w:rsidR="00D90260" w:rsidRPr="00D90260" w:rsidRDefault="00D90260" w:rsidP="00D90260">
      <w:pPr>
        <w:numPr>
          <w:ilvl w:val="0"/>
          <w:numId w:val="18"/>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List of methods used to prevent employee theft of beverage sales.</w:t>
      </w:r>
    </w:p>
    <w:p w14:paraId="634E82EF" w14:textId="77777777" w:rsidR="00D90260" w:rsidRPr="00D90260" w:rsidRDefault="00D90260" w:rsidP="00D90260">
      <w:pPr>
        <w:numPr>
          <w:ilvl w:val="0"/>
          <w:numId w:val="18"/>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Calculating beverage cost and beverage cost percentage</w:t>
      </w:r>
    </w:p>
    <w:p w14:paraId="5601F166" w14:textId="77777777" w:rsidR="00D90260" w:rsidRPr="00D90260" w:rsidRDefault="00D90260" w:rsidP="00D90260">
      <w:pPr>
        <w:numPr>
          <w:ilvl w:val="0"/>
          <w:numId w:val="18"/>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Understanding concerns related to payroll cost, work schedules and monitoring actual costs.</w:t>
      </w:r>
    </w:p>
    <w:p w14:paraId="2396C972" w14:textId="77777777" w:rsidR="00D90260" w:rsidRPr="00D90260" w:rsidRDefault="00D90260" w:rsidP="00D90260">
      <w:pPr>
        <w:spacing w:after="0" w:line="240" w:lineRule="auto"/>
        <w:jc w:val="both"/>
        <w:rPr>
          <w:rFonts w:ascii="Times New Roman" w:eastAsia="Times New Roman" w:hAnsi="Times New Roman" w:cs="Times New Roman"/>
          <w:b/>
          <w:bCs/>
          <w:sz w:val="28"/>
          <w:szCs w:val="28"/>
          <w:u w:val="single"/>
        </w:rPr>
      </w:pPr>
    </w:p>
    <w:p w14:paraId="6ABAE9C3" w14:textId="77777777" w:rsidR="00D90260" w:rsidRPr="00D90260" w:rsidRDefault="00D90260" w:rsidP="00D90260">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Topics Covered:</w:t>
      </w:r>
    </w:p>
    <w:p w14:paraId="1FA6C565" w14:textId="77777777" w:rsidR="00D90260" w:rsidRPr="00D90260" w:rsidRDefault="00D90260" w:rsidP="00D90260">
      <w:pPr>
        <w:numPr>
          <w:ilvl w:val="0"/>
          <w:numId w:val="9"/>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Operating Controls in the Food Service Industry</w:t>
      </w:r>
    </w:p>
    <w:p w14:paraId="5BEF6837" w14:textId="77777777" w:rsidR="00D90260" w:rsidRPr="00D90260" w:rsidRDefault="00D90260" w:rsidP="00D90260">
      <w:pPr>
        <w:keepNext/>
        <w:keepLines/>
        <w:numPr>
          <w:ilvl w:val="0"/>
          <w:numId w:val="9"/>
        </w:numPr>
        <w:spacing w:after="0" w:line="240" w:lineRule="auto"/>
        <w:jc w:val="both"/>
        <w:outlineLvl w:val="2"/>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Recipes</w:t>
      </w:r>
    </w:p>
    <w:p w14:paraId="0A7DEC7C" w14:textId="77777777" w:rsidR="00D90260" w:rsidRPr="00D90260" w:rsidRDefault="00D90260" w:rsidP="00D90260">
      <w:pPr>
        <w:keepNext/>
        <w:keepLines/>
        <w:numPr>
          <w:ilvl w:val="0"/>
          <w:numId w:val="9"/>
        </w:numPr>
        <w:spacing w:after="0" w:line="240" w:lineRule="auto"/>
        <w:jc w:val="both"/>
        <w:outlineLvl w:val="2"/>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The Portion Cost</w:t>
      </w:r>
    </w:p>
    <w:p w14:paraId="1BE6171B" w14:textId="77777777" w:rsidR="00D90260" w:rsidRPr="00D90260" w:rsidRDefault="00D90260" w:rsidP="00D90260">
      <w:pPr>
        <w:numPr>
          <w:ilvl w:val="0"/>
          <w:numId w:val="9"/>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Receiving &amp; Storing Products &amp; Processing Invoices</w:t>
      </w:r>
    </w:p>
    <w:p w14:paraId="65113A47" w14:textId="77777777" w:rsidR="00D90260" w:rsidRPr="00D90260" w:rsidRDefault="00D90260" w:rsidP="00D90260">
      <w:pPr>
        <w:numPr>
          <w:ilvl w:val="0"/>
          <w:numId w:val="9"/>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Inventory &amp; Inventory Control</w:t>
      </w:r>
    </w:p>
    <w:p w14:paraId="60F59CF8" w14:textId="77777777" w:rsidR="00D90260" w:rsidRPr="00D90260" w:rsidRDefault="00D90260" w:rsidP="00D90260">
      <w:pPr>
        <w:keepNext/>
        <w:keepLines/>
        <w:numPr>
          <w:ilvl w:val="0"/>
          <w:numId w:val="9"/>
        </w:numPr>
        <w:spacing w:after="0" w:line="240" w:lineRule="auto"/>
        <w:jc w:val="both"/>
        <w:outlineLvl w:val="7"/>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Food Production Controls</w:t>
      </w:r>
    </w:p>
    <w:p w14:paraId="4993B481" w14:textId="77777777" w:rsidR="00D90260" w:rsidRPr="00D90260" w:rsidRDefault="00D90260" w:rsidP="00D90260">
      <w:pPr>
        <w:numPr>
          <w:ilvl w:val="0"/>
          <w:numId w:val="9"/>
        </w:numPr>
        <w:spacing w:after="0" w:line="240" w:lineRule="auto"/>
        <w:ind w:right="-907"/>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Food Cost &amp; Food Cost Percentage</w:t>
      </w:r>
    </w:p>
    <w:p w14:paraId="3F96DCA0" w14:textId="77777777" w:rsidR="00D90260" w:rsidRPr="00D90260" w:rsidRDefault="00D90260" w:rsidP="00D90260">
      <w:pPr>
        <w:spacing w:after="0" w:line="240" w:lineRule="auto"/>
        <w:rPr>
          <w:rFonts w:ascii="Times New Roman" w:eastAsia="Times New Roman" w:hAnsi="Times New Roman" w:cs="Times New Roman"/>
          <w:sz w:val="24"/>
          <w:szCs w:val="24"/>
        </w:rPr>
      </w:pPr>
    </w:p>
    <w:p w14:paraId="58C55DDB" w14:textId="77777777" w:rsidR="00D90260" w:rsidRPr="00D90260" w:rsidRDefault="00D90260" w:rsidP="00D90260">
      <w:pPr>
        <w:spacing w:after="0" w:line="240" w:lineRule="auto"/>
        <w:rPr>
          <w:rFonts w:ascii="Times New Roman" w:eastAsia="Times New Roman" w:hAnsi="Times New Roman" w:cs="Times New Roman"/>
          <w:sz w:val="24"/>
          <w:szCs w:val="24"/>
        </w:rPr>
      </w:pPr>
    </w:p>
    <w:p w14:paraId="4EF75E7E" w14:textId="77777777" w:rsidR="00D90260" w:rsidRPr="00D90260" w:rsidRDefault="00D90260" w:rsidP="00D90260">
      <w:pPr>
        <w:spacing w:after="0" w:line="240" w:lineRule="auto"/>
        <w:jc w:val="center"/>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CHAPTER ONE</w:t>
      </w:r>
    </w:p>
    <w:p w14:paraId="02F0F0C1" w14:textId="77777777" w:rsidR="00D90260" w:rsidRPr="00D90260" w:rsidRDefault="00D90260" w:rsidP="00D90260">
      <w:pPr>
        <w:spacing w:after="0" w:line="240" w:lineRule="auto"/>
        <w:jc w:val="center"/>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Operating Controls in the Foodservice Industry</w:t>
      </w:r>
    </w:p>
    <w:p w14:paraId="7050BB95" w14:textId="77777777" w:rsidR="00D90260" w:rsidRPr="00D90260" w:rsidRDefault="00D90260" w:rsidP="00D90260">
      <w:pPr>
        <w:spacing w:after="0" w:line="240" w:lineRule="auto"/>
        <w:jc w:val="both"/>
        <w:rPr>
          <w:rFonts w:ascii="Times New Roman" w:eastAsia="Times New Roman" w:hAnsi="Times New Roman" w:cs="Times New Roman"/>
          <w:b/>
          <w:bCs/>
          <w:sz w:val="28"/>
          <w:szCs w:val="28"/>
          <w:u w:val="single"/>
        </w:rPr>
      </w:pPr>
    </w:p>
    <w:p w14:paraId="6439280F" w14:textId="77777777" w:rsidR="00D90260" w:rsidRPr="00D90260" w:rsidRDefault="00D90260" w:rsidP="00B701BD">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Learning Objectives:</w:t>
      </w:r>
    </w:p>
    <w:p w14:paraId="7FC2ABA0" w14:textId="71F5F823" w:rsidR="00D90260" w:rsidRPr="00D90260" w:rsidRDefault="00D90260" w:rsidP="00B701BD">
      <w:pPr>
        <w:spacing w:after="0" w:line="240" w:lineRule="auto"/>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 xml:space="preserve">After reading this chapter </w:t>
      </w:r>
      <w:r w:rsidR="00B701BD">
        <w:rPr>
          <w:rFonts w:ascii="Times New Roman" w:eastAsia="Palatino" w:hAnsi="Times New Roman" w:cs="Times New Roman"/>
          <w:sz w:val="24"/>
          <w:szCs w:val="24"/>
        </w:rPr>
        <w:t>&amp;</w:t>
      </w:r>
      <w:r w:rsidRPr="00D90260">
        <w:rPr>
          <w:rFonts w:ascii="Times New Roman" w:eastAsia="Palatino" w:hAnsi="Times New Roman" w:cs="Times New Roman"/>
          <w:sz w:val="24"/>
          <w:szCs w:val="24"/>
        </w:rPr>
        <w:t xml:space="preserve"> completing the discussion questions </w:t>
      </w:r>
      <w:r w:rsidR="00B701BD">
        <w:rPr>
          <w:rFonts w:ascii="Times New Roman" w:eastAsia="Palatino" w:hAnsi="Times New Roman" w:cs="Times New Roman"/>
          <w:sz w:val="24"/>
          <w:szCs w:val="24"/>
        </w:rPr>
        <w:t>&amp;</w:t>
      </w:r>
      <w:r w:rsidRPr="00D90260">
        <w:rPr>
          <w:rFonts w:ascii="Times New Roman" w:eastAsia="Palatino" w:hAnsi="Times New Roman" w:cs="Times New Roman"/>
          <w:sz w:val="24"/>
          <w:szCs w:val="24"/>
        </w:rPr>
        <w:t xml:space="preserve"> exercises, students should be able</w:t>
      </w:r>
      <w:r w:rsidR="00B701BD">
        <w:rPr>
          <w:rFonts w:ascii="Times New Roman" w:eastAsia="Palatino" w:hAnsi="Times New Roman" w:cs="Times New Roman"/>
          <w:sz w:val="24"/>
          <w:szCs w:val="24"/>
        </w:rPr>
        <w:t xml:space="preserve"> </w:t>
      </w:r>
      <w:r w:rsidRPr="00D90260">
        <w:rPr>
          <w:rFonts w:ascii="Times New Roman" w:eastAsia="Palatino" w:hAnsi="Times New Roman" w:cs="Times New Roman"/>
          <w:sz w:val="24"/>
          <w:szCs w:val="24"/>
        </w:rPr>
        <w:t>to:</w:t>
      </w:r>
    </w:p>
    <w:p w14:paraId="6A3F13B5" w14:textId="77777777" w:rsidR="00D90260" w:rsidRPr="00D90260" w:rsidRDefault="00D90260" w:rsidP="00B701BD">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36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 xml:space="preserve">Define Control.  </w:t>
      </w:r>
    </w:p>
    <w:p w14:paraId="10E3E6E4" w14:textId="77777777" w:rsidR="00D90260" w:rsidRPr="00D90260" w:rsidRDefault="00D90260" w:rsidP="00B701BD">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36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Identify the internal environments in a foodservice operation and the external environments that affect all foodservice organizations.</w:t>
      </w:r>
    </w:p>
    <w:p w14:paraId="121D6E08" w14:textId="77777777" w:rsidR="00D90260" w:rsidRPr="00D90260" w:rsidRDefault="00D90260" w:rsidP="00B701BD">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36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lastRenderedPageBreak/>
        <w:t>Recognize the interrelationship between front-of-the-house operations and back-of-the-house operations.</w:t>
      </w:r>
    </w:p>
    <w:p w14:paraId="0E12DB09" w14:textId="77777777" w:rsidR="00D90260" w:rsidRPr="00D90260" w:rsidRDefault="00D90260" w:rsidP="00B701BD">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36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Identify the steps of a basic management control system.</w:t>
      </w:r>
    </w:p>
    <w:p w14:paraId="0469AF9B" w14:textId="77777777" w:rsidR="00D90260" w:rsidRPr="00D90260" w:rsidRDefault="00D90260" w:rsidP="00B701BD">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36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Relate the steps in the basic management control system to the steps in the Operating Cycle of Control.</w:t>
      </w:r>
    </w:p>
    <w:p w14:paraId="65827DC9" w14:textId="77777777" w:rsidR="00D90260" w:rsidRPr="00D90260" w:rsidRDefault="00D90260" w:rsidP="00B701BD">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36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Use the Operating Cycle of Control to trace the coordinated procedures involved to manage a foodservice operation.</w:t>
      </w:r>
    </w:p>
    <w:p w14:paraId="5A2075DD" w14:textId="77777777" w:rsidR="00D90260" w:rsidRPr="00D90260" w:rsidRDefault="00D90260" w:rsidP="00B701BD">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36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Identify the variety of sources of information required to manage a foodservice operation.</w:t>
      </w:r>
    </w:p>
    <w:p w14:paraId="2A568411" w14:textId="77777777" w:rsidR="00D90260" w:rsidRPr="00D90260" w:rsidRDefault="00D90260" w:rsidP="00B701BD">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36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Be familiar with the elements of the restaurant profile designed for this text. </w:t>
      </w:r>
    </w:p>
    <w:p w14:paraId="54153F6A" w14:textId="77777777" w:rsidR="00D90260" w:rsidRPr="00D90260" w:rsidRDefault="00D90260" w:rsidP="00B701BD">
      <w:pPr>
        <w:spacing w:after="0" w:line="240" w:lineRule="auto"/>
        <w:jc w:val="both"/>
        <w:rPr>
          <w:rFonts w:ascii="Times New Roman" w:eastAsia="Times New Roman" w:hAnsi="Times New Roman" w:cs="Times New Roman"/>
          <w:b/>
          <w:bCs/>
          <w:sz w:val="24"/>
          <w:szCs w:val="24"/>
          <w:u w:val="single"/>
        </w:rPr>
      </w:pPr>
    </w:p>
    <w:p w14:paraId="4E2EAB09" w14:textId="77777777" w:rsidR="00D90260" w:rsidRPr="00D90260" w:rsidRDefault="00D90260" w:rsidP="00B701BD">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Content:</w:t>
      </w:r>
    </w:p>
    <w:p w14:paraId="6F6456D4" w14:textId="77777777" w:rsidR="00D90260" w:rsidRPr="00D90260" w:rsidRDefault="00D90260" w:rsidP="00B701BD">
      <w:pPr>
        <w:keepNext/>
        <w:numPr>
          <w:ilvl w:val="1"/>
          <w:numId w:val="10"/>
        </w:numPr>
        <w:spacing w:after="0" w:line="240" w:lineRule="auto"/>
        <w:ind w:left="720"/>
        <w:jc w:val="both"/>
        <w:outlineLvl w:val="4"/>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 xml:space="preserve"> About the Control Process</w:t>
      </w:r>
    </w:p>
    <w:p w14:paraId="7763E5B1"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Functions of the control process:  maximize food and beverage sales, control expenses, manage employees, maximize profits</w:t>
      </w:r>
    </w:p>
    <w:p w14:paraId="4E6FC00B"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Information systems</w:t>
      </w:r>
    </w:p>
    <w:p w14:paraId="302752DE"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Control versus Cost Control</w:t>
      </w:r>
    </w:p>
    <w:p w14:paraId="6FA2E590" w14:textId="77777777" w:rsidR="00D90260" w:rsidRPr="00D90260" w:rsidRDefault="00D90260" w:rsidP="00B701BD">
      <w:pPr>
        <w:keepNext/>
        <w:spacing w:after="0" w:line="240" w:lineRule="auto"/>
        <w:jc w:val="both"/>
        <w:outlineLvl w:val="4"/>
        <w:rPr>
          <w:rFonts w:ascii="Times New Roman" w:eastAsia="Times New Roman" w:hAnsi="Times New Roman" w:cs="Times New Roman"/>
          <w:sz w:val="24"/>
          <w:szCs w:val="24"/>
        </w:rPr>
      </w:pPr>
    </w:p>
    <w:p w14:paraId="574DBA20" w14:textId="77777777" w:rsidR="00D90260" w:rsidRPr="00D90260" w:rsidRDefault="00D90260" w:rsidP="00B701BD">
      <w:pPr>
        <w:keepNext/>
        <w:numPr>
          <w:ilvl w:val="1"/>
          <w:numId w:val="10"/>
        </w:numPr>
        <w:spacing w:after="0" w:line="240" w:lineRule="auto"/>
        <w:ind w:left="720"/>
        <w:jc w:val="both"/>
        <w:outlineLvl w:val="4"/>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 xml:space="preserve"> The Purpose of Control</w:t>
      </w:r>
    </w:p>
    <w:p w14:paraId="5BEA3E5B"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Establish an efficient operation</w:t>
      </w:r>
    </w:p>
    <w:p w14:paraId="44671601"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Prevent fraud or theft </w:t>
      </w:r>
    </w:p>
    <w:p w14:paraId="41C40240"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Ensure an operation’s functions in a manner that complies with management goals.</w:t>
      </w:r>
    </w:p>
    <w:p w14:paraId="17971B95" w14:textId="77777777" w:rsidR="00D90260" w:rsidRPr="00D90260" w:rsidRDefault="00D90260" w:rsidP="00B701BD">
      <w:pPr>
        <w:keepNext/>
        <w:spacing w:after="0" w:line="240" w:lineRule="auto"/>
        <w:jc w:val="both"/>
        <w:outlineLvl w:val="0"/>
        <w:rPr>
          <w:rFonts w:ascii="Times New Roman" w:eastAsia="Times New Roman" w:hAnsi="Times New Roman" w:cs="Times New Roman"/>
          <w:sz w:val="24"/>
          <w:szCs w:val="24"/>
        </w:rPr>
      </w:pPr>
    </w:p>
    <w:p w14:paraId="1B09DDCD" w14:textId="77777777" w:rsidR="00D90260" w:rsidRPr="00D90260" w:rsidRDefault="00D90260" w:rsidP="00B701BD">
      <w:pPr>
        <w:keepNext/>
        <w:numPr>
          <w:ilvl w:val="1"/>
          <w:numId w:val="10"/>
        </w:numPr>
        <w:spacing w:after="0" w:line="240" w:lineRule="auto"/>
        <w:ind w:left="720"/>
        <w:jc w:val="both"/>
        <w:outlineLvl w:val="0"/>
        <w:rPr>
          <w:rFonts w:ascii="Times New Roman" w:eastAsia="Palatino" w:hAnsi="Times New Roman" w:cs="Times New Roman"/>
          <w:b/>
          <w:bCs/>
          <w:sz w:val="24"/>
          <w:szCs w:val="24"/>
        </w:rPr>
      </w:pPr>
      <w:r w:rsidRPr="00D90260">
        <w:rPr>
          <w:rFonts w:ascii="Times New Roman" w:eastAsia="Palatino" w:hAnsi="Times New Roman" w:cs="Times New Roman"/>
          <w:b/>
          <w:bCs/>
          <w:sz w:val="24"/>
          <w:szCs w:val="24"/>
        </w:rPr>
        <w:t xml:space="preserve"> The Basic Control Procedure</w:t>
      </w:r>
    </w:p>
    <w:p w14:paraId="648EBD90"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Set standards</w:t>
      </w:r>
    </w:p>
    <w:p w14:paraId="530B3113"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Measure performance</w:t>
      </w:r>
    </w:p>
    <w:p w14:paraId="6F669817"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Determine whether standards have be met</w:t>
      </w:r>
    </w:p>
    <w:p w14:paraId="4DE5A3AA"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Take corrective action</w:t>
      </w:r>
    </w:p>
    <w:p w14:paraId="7DC48D97"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Recycle through the process</w:t>
      </w:r>
    </w:p>
    <w:p w14:paraId="7878DC14"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What does this mean to a manager?</w:t>
      </w:r>
    </w:p>
    <w:p w14:paraId="4F9FDFC7"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Using the control procedure for a variety of businesses – Figure 1 – 1 </w:t>
      </w:r>
    </w:p>
    <w:p w14:paraId="3EDE5F05" w14:textId="77777777" w:rsidR="00D90260" w:rsidRPr="00D90260" w:rsidRDefault="00D90260" w:rsidP="00B701BD">
      <w:pPr>
        <w:keepNext/>
        <w:spacing w:after="0" w:line="240" w:lineRule="auto"/>
        <w:jc w:val="both"/>
        <w:outlineLvl w:val="0"/>
        <w:rPr>
          <w:rFonts w:ascii="Times New Roman" w:eastAsia="Palatino" w:hAnsi="Times New Roman" w:cs="Times New Roman"/>
          <w:sz w:val="24"/>
          <w:szCs w:val="24"/>
        </w:rPr>
      </w:pPr>
    </w:p>
    <w:p w14:paraId="73F01F33" w14:textId="77777777" w:rsidR="00D90260" w:rsidRPr="00D90260" w:rsidRDefault="00D90260" w:rsidP="00B701BD">
      <w:pPr>
        <w:keepNext/>
        <w:numPr>
          <w:ilvl w:val="1"/>
          <w:numId w:val="10"/>
        </w:numPr>
        <w:spacing w:after="0" w:line="240" w:lineRule="auto"/>
        <w:ind w:left="720"/>
        <w:jc w:val="both"/>
        <w:outlineLvl w:val="0"/>
        <w:rPr>
          <w:rFonts w:ascii="Times New Roman" w:eastAsia="Palatino" w:hAnsi="Times New Roman" w:cs="Times New Roman"/>
          <w:b/>
          <w:bCs/>
          <w:sz w:val="24"/>
          <w:szCs w:val="24"/>
        </w:rPr>
      </w:pPr>
      <w:r w:rsidRPr="00D90260">
        <w:rPr>
          <w:rFonts w:ascii="Times New Roman" w:eastAsia="Palatino" w:hAnsi="Times New Roman" w:cs="Times New Roman"/>
          <w:b/>
          <w:bCs/>
          <w:sz w:val="24"/>
          <w:szCs w:val="24"/>
        </w:rPr>
        <w:t xml:space="preserve"> Pre-purchases Functions</w:t>
      </w:r>
    </w:p>
    <w:p w14:paraId="5DE9E64E"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The menu</w:t>
      </w:r>
    </w:p>
    <w:p w14:paraId="7135250F"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Standardized recipes</w:t>
      </w:r>
    </w:p>
    <w:p w14:paraId="1EDBB1C7"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Recipe cost cards</w:t>
      </w:r>
    </w:p>
    <w:p w14:paraId="6D3FE68C"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Par stock levels</w:t>
      </w:r>
    </w:p>
    <w:p w14:paraId="477C7F19"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Requisitions </w:t>
      </w:r>
    </w:p>
    <w:p w14:paraId="0E24ADD7"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Shopping lists</w:t>
      </w:r>
    </w:p>
    <w:p w14:paraId="302DB6B9"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Bidding</w:t>
      </w:r>
    </w:p>
    <w:p w14:paraId="64C791B9"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Approved supplier lists</w:t>
      </w:r>
    </w:p>
    <w:p w14:paraId="572E6117"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Purchase orders</w:t>
      </w:r>
    </w:p>
    <w:p w14:paraId="6AAE1C13" w14:textId="77777777" w:rsidR="00D90260" w:rsidRPr="00D90260" w:rsidRDefault="00D90260" w:rsidP="00B701BD">
      <w:pPr>
        <w:numPr>
          <w:ilvl w:val="1"/>
          <w:numId w:val="10"/>
        </w:numPr>
        <w:spacing w:after="0" w:line="240" w:lineRule="auto"/>
        <w:ind w:left="720"/>
        <w:jc w:val="both"/>
        <w:rPr>
          <w:rFonts w:ascii="Times New Roman" w:eastAsia="Times New Roman" w:hAnsi="Times New Roman" w:cs="Times New Roman"/>
          <w:b/>
          <w:bCs/>
        </w:rPr>
      </w:pPr>
      <w:r w:rsidRPr="00D90260">
        <w:rPr>
          <w:rFonts w:ascii="Times New Roman" w:eastAsia="Times New Roman" w:hAnsi="Times New Roman" w:cs="Times New Roman"/>
          <w:b/>
          <w:bCs/>
        </w:rPr>
        <w:t xml:space="preserve"> Back of House Functions</w:t>
      </w:r>
    </w:p>
    <w:p w14:paraId="34780541"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Standard receiving practices</w:t>
      </w:r>
    </w:p>
    <w:p w14:paraId="7B6E6E38"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Invoice management</w:t>
      </w:r>
    </w:p>
    <w:p w14:paraId="568751DA"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Storage practices</w:t>
      </w:r>
    </w:p>
    <w:p w14:paraId="205C0D9C"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Inventory management</w:t>
      </w:r>
    </w:p>
    <w:p w14:paraId="0682E55A"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Issuing</w:t>
      </w:r>
    </w:p>
    <w:p w14:paraId="66A572B4"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Requisitions</w:t>
      </w:r>
    </w:p>
    <w:p w14:paraId="742E4864"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Transfers</w:t>
      </w:r>
    </w:p>
    <w:p w14:paraId="2E9C1ED6"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lastRenderedPageBreak/>
        <w:t>Kitchen production</w:t>
      </w:r>
    </w:p>
    <w:p w14:paraId="3657D0FC"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Forecasting </w:t>
      </w:r>
    </w:p>
    <w:p w14:paraId="61F913D5" w14:textId="77777777" w:rsidR="00D90260" w:rsidRPr="00D90260" w:rsidRDefault="00D90260" w:rsidP="00B701BD">
      <w:pPr>
        <w:spacing w:after="0" w:line="240" w:lineRule="auto"/>
        <w:jc w:val="both"/>
        <w:rPr>
          <w:rFonts w:ascii="Times New Roman" w:eastAsia="Times New Roman" w:hAnsi="Times New Roman" w:cs="Times New Roman"/>
          <w:sz w:val="24"/>
          <w:szCs w:val="24"/>
        </w:rPr>
      </w:pPr>
    </w:p>
    <w:p w14:paraId="2B7ACCBD" w14:textId="77777777" w:rsidR="00D90260" w:rsidRPr="00D90260" w:rsidRDefault="00D90260" w:rsidP="00B701BD">
      <w:pPr>
        <w:numPr>
          <w:ilvl w:val="1"/>
          <w:numId w:val="10"/>
        </w:numPr>
        <w:spacing w:after="0" w:line="240" w:lineRule="auto"/>
        <w:ind w:left="720"/>
        <w:jc w:val="both"/>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 xml:space="preserve"> Front of House Functions</w:t>
      </w:r>
    </w:p>
    <w:p w14:paraId="210D39E4"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Guests</w:t>
      </w:r>
    </w:p>
    <w:p w14:paraId="1372A165"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Guest check</w:t>
      </w:r>
    </w:p>
    <w:p w14:paraId="2FA650B2"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Information from guest check</w:t>
      </w:r>
    </w:p>
    <w:p w14:paraId="1A728E90"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Point-of-sale/POS systems</w:t>
      </w:r>
    </w:p>
    <w:p w14:paraId="37D3F23F" w14:textId="77777777" w:rsidR="00D90260" w:rsidRPr="00D90260" w:rsidRDefault="00D90260" w:rsidP="00B701BD">
      <w:pPr>
        <w:spacing w:after="0" w:line="240" w:lineRule="auto"/>
        <w:jc w:val="both"/>
        <w:rPr>
          <w:rFonts w:ascii="Times New Roman" w:eastAsia="Times New Roman" w:hAnsi="Times New Roman" w:cs="Times New Roman"/>
          <w:sz w:val="24"/>
          <w:szCs w:val="24"/>
        </w:rPr>
      </w:pPr>
    </w:p>
    <w:p w14:paraId="59011CBF" w14:textId="77777777" w:rsidR="00D90260" w:rsidRPr="00D90260" w:rsidRDefault="00D90260" w:rsidP="00B701BD">
      <w:pPr>
        <w:numPr>
          <w:ilvl w:val="1"/>
          <w:numId w:val="10"/>
        </w:numPr>
        <w:spacing w:after="0" w:line="240" w:lineRule="auto"/>
        <w:ind w:left="720"/>
        <w:jc w:val="both"/>
        <w:rPr>
          <w:rFonts w:ascii="Times New Roman" w:eastAsia="Times New Roman" w:hAnsi="Times New Roman" w:cs="Times New Roman"/>
          <w:b/>
          <w:bCs/>
        </w:rPr>
      </w:pPr>
      <w:r w:rsidRPr="00D90260">
        <w:rPr>
          <w:rFonts w:ascii="Times New Roman" w:eastAsia="Times New Roman" w:hAnsi="Times New Roman" w:cs="Times New Roman"/>
          <w:b/>
          <w:bCs/>
        </w:rPr>
        <w:t xml:space="preserve"> Manager’s Role</w:t>
      </w:r>
    </w:p>
    <w:p w14:paraId="1AB8BEA1"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Control &amp; labor costs</w:t>
      </w:r>
    </w:p>
    <w:p w14:paraId="3C75E7E7"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Technology</w:t>
      </w:r>
    </w:p>
    <w:p w14:paraId="124E525A"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Service and labor</w:t>
      </w:r>
    </w:p>
    <w:p w14:paraId="61B9FA78" w14:textId="77777777" w:rsidR="00D90260" w:rsidRPr="00D90260" w:rsidRDefault="00D90260" w:rsidP="00B701BD">
      <w:pPr>
        <w:numPr>
          <w:ilvl w:val="2"/>
          <w:numId w:val="10"/>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Prime costs – food cost, beverage cost, labor cost</w:t>
      </w:r>
    </w:p>
    <w:p w14:paraId="7DD5D149" w14:textId="77777777" w:rsidR="00D90260" w:rsidRPr="00D90260" w:rsidRDefault="00D90260" w:rsidP="00D90260">
      <w:pPr>
        <w:pBdr>
          <w:bottom w:val="single" w:sz="4" w:space="1" w:color="auto"/>
        </w:pBdr>
        <w:spacing w:after="0" w:line="240" w:lineRule="auto"/>
        <w:rPr>
          <w:rFonts w:ascii="Times New Roman" w:eastAsia="Times New Roman" w:hAnsi="Times New Roman" w:cs="Times New Roman"/>
        </w:rPr>
      </w:pPr>
    </w:p>
    <w:p w14:paraId="0ECACE11" w14:textId="77777777" w:rsidR="00D90260" w:rsidRPr="00D90260" w:rsidRDefault="00D90260" w:rsidP="00D90260">
      <w:pPr>
        <w:spacing w:after="0" w:line="240" w:lineRule="auto"/>
        <w:jc w:val="center"/>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CHAPTER TWO</w:t>
      </w:r>
    </w:p>
    <w:p w14:paraId="15500F10" w14:textId="77777777" w:rsidR="00D90260" w:rsidRPr="00D90260" w:rsidRDefault="00D90260" w:rsidP="00D90260">
      <w:pPr>
        <w:keepNext/>
        <w:keepLines/>
        <w:spacing w:after="0" w:line="240" w:lineRule="auto"/>
        <w:jc w:val="center"/>
        <w:outlineLvl w:val="2"/>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About Recipes</w:t>
      </w:r>
    </w:p>
    <w:p w14:paraId="3B5E84B9" w14:textId="77777777" w:rsidR="00D90260" w:rsidRPr="00D90260" w:rsidRDefault="00D90260" w:rsidP="00D90260">
      <w:pPr>
        <w:spacing w:after="0" w:line="240" w:lineRule="auto"/>
        <w:jc w:val="both"/>
        <w:rPr>
          <w:rFonts w:ascii="Times New Roman" w:eastAsia="Times New Roman" w:hAnsi="Times New Roman" w:cs="Times New Roman"/>
          <w:sz w:val="24"/>
          <w:szCs w:val="24"/>
        </w:rPr>
      </w:pPr>
    </w:p>
    <w:p w14:paraId="3416719E" w14:textId="77777777" w:rsidR="00D90260" w:rsidRPr="00D90260" w:rsidRDefault="00D90260" w:rsidP="00B701BD">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Learning Objectives:</w:t>
      </w:r>
    </w:p>
    <w:p w14:paraId="5C118E04" w14:textId="77777777" w:rsidR="00D90260" w:rsidRPr="00D90260" w:rsidRDefault="00D90260" w:rsidP="00B701BD">
      <w:pPr>
        <w:spacing w:after="0" w:line="240" w:lineRule="auto"/>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After reading this chapter and completing the discussion questions and exercises, students should be able to:</w:t>
      </w:r>
    </w:p>
    <w:p w14:paraId="28822491" w14:textId="77777777" w:rsidR="00D90260" w:rsidRPr="00D90260" w:rsidRDefault="00D90260" w:rsidP="00B701BD">
      <w:pPr>
        <w:numPr>
          <w:ilvl w:val="0"/>
          <w:numId w:val="2"/>
        </w:num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Explain the purpose of standardized recipes and plate cards in a foodservice operation.</w:t>
      </w:r>
    </w:p>
    <w:p w14:paraId="23C1A4D8" w14:textId="77777777" w:rsidR="00D90260" w:rsidRPr="00D90260" w:rsidRDefault="00D90260" w:rsidP="00B701BD">
      <w:pPr>
        <w:numPr>
          <w:ilvl w:val="0"/>
          <w:numId w:val="2"/>
        </w:num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Identify the elements of standardized recipes.</w:t>
      </w:r>
    </w:p>
    <w:p w14:paraId="56DDC7F6" w14:textId="77777777" w:rsidR="00D90260" w:rsidRPr="00D90260" w:rsidRDefault="00D90260" w:rsidP="00B701BD">
      <w:pPr>
        <w:numPr>
          <w:ilvl w:val="0"/>
          <w:numId w:val="2"/>
        </w:num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Develop Standardized Recipes and Plate Cards for menu items.</w:t>
      </w:r>
    </w:p>
    <w:p w14:paraId="154D0BE0" w14:textId="77777777" w:rsidR="00D90260" w:rsidRPr="00D90260" w:rsidRDefault="00D90260" w:rsidP="00B701BD">
      <w:pPr>
        <w:numPr>
          <w:ilvl w:val="0"/>
          <w:numId w:val="2"/>
        </w:num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Correctly express a recipe yield.</w:t>
      </w:r>
    </w:p>
    <w:p w14:paraId="47CD4C3E" w14:textId="77777777" w:rsidR="00D90260" w:rsidRPr="00D90260" w:rsidRDefault="00D90260" w:rsidP="00B701BD">
      <w:pPr>
        <w:numPr>
          <w:ilvl w:val="0"/>
          <w:numId w:val="2"/>
        </w:num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Recognize the role of the recipe yield in controlling portion sizes and portion costs.</w:t>
      </w:r>
    </w:p>
    <w:p w14:paraId="29F2C562" w14:textId="77777777" w:rsidR="00D90260" w:rsidRPr="00D90260" w:rsidRDefault="00D90260" w:rsidP="00B701BD">
      <w:pPr>
        <w:numPr>
          <w:ilvl w:val="0"/>
          <w:numId w:val="2"/>
        </w:num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Recognize the difference between weights and measures in relation to recipes, portion costs and purchasing.</w:t>
      </w:r>
    </w:p>
    <w:p w14:paraId="618B18CA" w14:textId="77777777" w:rsidR="00D90260" w:rsidRPr="00D90260" w:rsidRDefault="00D90260" w:rsidP="00B701BD">
      <w:pPr>
        <w:numPr>
          <w:ilvl w:val="0"/>
          <w:numId w:val="2"/>
        </w:num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alatino" w:hAnsi="Times New Roman" w:cs="Times New Roman"/>
          <w:sz w:val="24"/>
          <w:szCs w:val="24"/>
        </w:rPr>
      </w:pPr>
      <w:r w:rsidRPr="00D90260">
        <w:rPr>
          <w:rFonts w:ascii="Times New Roman" w:eastAsia="Palatino" w:hAnsi="Times New Roman" w:cs="Times New Roman"/>
          <w:sz w:val="24"/>
          <w:szCs w:val="24"/>
        </w:rPr>
        <w:t>Calculate multipliers to size recipes for a range of sales levels.</w:t>
      </w:r>
    </w:p>
    <w:p w14:paraId="3042F592" w14:textId="77777777" w:rsidR="00D90260" w:rsidRPr="00D90260" w:rsidRDefault="00D90260" w:rsidP="00B701BD">
      <w:pPr>
        <w:spacing w:after="0" w:line="240" w:lineRule="auto"/>
        <w:jc w:val="both"/>
        <w:rPr>
          <w:rFonts w:ascii="Times New Roman" w:eastAsia="Times New Roman" w:hAnsi="Times New Roman" w:cs="Times New Roman"/>
          <w:b/>
          <w:bCs/>
          <w:sz w:val="24"/>
          <w:szCs w:val="24"/>
          <w:u w:val="single"/>
        </w:rPr>
      </w:pPr>
    </w:p>
    <w:p w14:paraId="13D3A301" w14:textId="77777777" w:rsidR="00D90260" w:rsidRPr="00D90260" w:rsidRDefault="00D90260" w:rsidP="00B701BD">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Content:</w:t>
      </w:r>
    </w:p>
    <w:p w14:paraId="39212359" w14:textId="77777777" w:rsidR="00D90260" w:rsidRPr="00D90260" w:rsidRDefault="00D90260" w:rsidP="00B701BD">
      <w:pPr>
        <w:keepNext/>
        <w:numPr>
          <w:ilvl w:val="1"/>
          <w:numId w:val="11"/>
        </w:numPr>
        <w:spacing w:after="0" w:line="240" w:lineRule="auto"/>
        <w:ind w:left="720"/>
        <w:jc w:val="both"/>
        <w:outlineLvl w:val="4"/>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Standardized Recipes</w:t>
      </w:r>
    </w:p>
    <w:p w14:paraId="4755D9D5" w14:textId="40971129" w:rsidR="00D90260" w:rsidRPr="00D90260" w:rsidRDefault="00D90260" w:rsidP="00B701BD">
      <w:pPr>
        <w:numPr>
          <w:ilvl w:val="2"/>
          <w:numId w:val="16"/>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What is a standardized recipe</w:t>
      </w:r>
      <w:r w:rsidR="00B701BD">
        <w:rPr>
          <w:rFonts w:ascii="Times New Roman" w:eastAsia="Times New Roman" w:hAnsi="Times New Roman" w:cs="Times New Roman"/>
          <w:szCs w:val="60"/>
        </w:rPr>
        <w:t>?</w:t>
      </w:r>
    </w:p>
    <w:p w14:paraId="32148424" w14:textId="41FB9F06" w:rsidR="00B701BD" w:rsidRDefault="00D90260" w:rsidP="00B701BD">
      <w:pPr>
        <w:numPr>
          <w:ilvl w:val="2"/>
          <w:numId w:val="16"/>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How to standardize a recipe</w:t>
      </w:r>
    </w:p>
    <w:p w14:paraId="6D106E7C" w14:textId="144CFB72" w:rsidR="00B701BD" w:rsidRDefault="00B701BD" w:rsidP="00B701BD">
      <w:pPr>
        <w:numPr>
          <w:ilvl w:val="2"/>
          <w:numId w:val="16"/>
        </w:numPr>
        <w:spacing w:after="0" w:line="240" w:lineRule="auto"/>
        <w:ind w:left="1440"/>
        <w:jc w:val="both"/>
        <w:rPr>
          <w:rFonts w:ascii="Times New Roman" w:eastAsia="Times New Roman" w:hAnsi="Times New Roman" w:cs="Times New Roman"/>
          <w:szCs w:val="60"/>
        </w:rPr>
      </w:pPr>
      <w:r>
        <w:rPr>
          <w:rFonts w:ascii="Times New Roman" w:eastAsia="Times New Roman" w:hAnsi="Times New Roman" w:cs="Times New Roman"/>
          <w:szCs w:val="60"/>
        </w:rPr>
        <w:t>Non-standardized recipe</w:t>
      </w:r>
    </w:p>
    <w:p w14:paraId="6856EF0C" w14:textId="77777777" w:rsidR="00B701BD" w:rsidRPr="00B701BD" w:rsidRDefault="00B701BD" w:rsidP="00B701BD">
      <w:pPr>
        <w:spacing w:after="0" w:line="240" w:lineRule="auto"/>
        <w:ind w:left="1440"/>
        <w:jc w:val="both"/>
        <w:rPr>
          <w:rFonts w:ascii="Times New Roman" w:eastAsia="Times New Roman" w:hAnsi="Times New Roman" w:cs="Times New Roman"/>
          <w:szCs w:val="60"/>
        </w:rPr>
      </w:pPr>
    </w:p>
    <w:p w14:paraId="6D22FE16" w14:textId="77777777" w:rsidR="00D90260" w:rsidRPr="00D90260" w:rsidRDefault="00D90260" w:rsidP="00B701BD">
      <w:pPr>
        <w:keepNext/>
        <w:numPr>
          <w:ilvl w:val="1"/>
          <w:numId w:val="11"/>
        </w:numPr>
        <w:spacing w:after="0" w:line="240" w:lineRule="auto"/>
        <w:ind w:left="720"/>
        <w:jc w:val="both"/>
        <w:outlineLvl w:val="4"/>
        <w:rPr>
          <w:rFonts w:ascii="Times New Roman" w:eastAsia="Times New Roman" w:hAnsi="Times New Roman" w:cs="Times New Roman"/>
          <w:sz w:val="24"/>
          <w:szCs w:val="24"/>
        </w:rPr>
      </w:pPr>
      <w:r w:rsidRPr="00D90260">
        <w:rPr>
          <w:rFonts w:ascii="Times New Roman" w:eastAsia="Times New Roman" w:hAnsi="Times New Roman" w:cs="Times New Roman"/>
          <w:b/>
          <w:bCs/>
          <w:sz w:val="24"/>
          <w:szCs w:val="24"/>
        </w:rPr>
        <w:t>Elements of Standardized Recipes</w:t>
      </w:r>
    </w:p>
    <w:p w14:paraId="727A8322"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Name and File Code</w:t>
      </w:r>
    </w:p>
    <w:p w14:paraId="610593FB"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Yield – number of servings, serving size, total quantity the recipe produces</w:t>
      </w:r>
    </w:p>
    <w:p w14:paraId="2E0ADBED"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Expressing a serving size (Active Portioning vs. Passive Portioning) – exact weight, measure, count or even pan division</w:t>
      </w:r>
    </w:p>
    <w:p w14:paraId="71A3E178"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Finding the portion size when it is not given</w:t>
      </w:r>
    </w:p>
    <w:p w14:paraId="370DB8A6"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Equipment – listing pots, pans, small wares and tools</w:t>
      </w:r>
    </w:p>
    <w:p w14:paraId="24717C1E"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Prep Time/Cook Time</w:t>
      </w:r>
    </w:p>
    <w:p w14:paraId="30B34D23"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Hot &amp; Cold Holding Temperatures and Times</w:t>
      </w:r>
    </w:p>
    <w:p w14:paraId="69A30111"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Food Safety Statement</w:t>
      </w:r>
    </w:p>
    <w:p w14:paraId="2D6CE2B6"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 xml:space="preserve">Ingredients and Quantities </w:t>
      </w:r>
    </w:p>
    <w:p w14:paraId="45422B6C"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Recording Ingredients Correctly</w:t>
      </w:r>
    </w:p>
    <w:p w14:paraId="168896C5"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AP versus EP</w:t>
      </w:r>
    </w:p>
    <w:p w14:paraId="110CB074"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Weight Versus Measure</w:t>
      </w:r>
    </w:p>
    <w:p w14:paraId="2ED9FE0D"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Method of Prep</w:t>
      </w:r>
    </w:p>
    <w:p w14:paraId="7BF3FD21"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Best Practices for Writing Recipe Instructions</w:t>
      </w:r>
    </w:p>
    <w:p w14:paraId="5A42D4F8"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Plating and Garnish Instruction</w:t>
      </w:r>
    </w:p>
    <w:p w14:paraId="50F12335"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Cutting Instruction</w:t>
      </w:r>
    </w:p>
    <w:p w14:paraId="4DE07E6C"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 xml:space="preserve">Cooling &amp; Storing </w:t>
      </w:r>
    </w:p>
    <w:p w14:paraId="385ECABA"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Nutritional Analysis</w:t>
      </w:r>
    </w:p>
    <w:p w14:paraId="27942514"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Reducing Fat &amp; Calories</w:t>
      </w:r>
    </w:p>
    <w:p w14:paraId="795F2C21"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Photos</w:t>
      </w:r>
    </w:p>
    <w:p w14:paraId="532CF336"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Examples of Standardized Recipes</w:t>
      </w:r>
    </w:p>
    <w:p w14:paraId="7E7B36F4" w14:textId="6A1D86C2" w:rsid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HACCP principles</w:t>
      </w:r>
    </w:p>
    <w:p w14:paraId="09C7B3CB" w14:textId="77777777" w:rsidR="00B701BD" w:rsidRPr="00D90260" w:rsidRDefault="00B701BD" w:rsidP="00B701BD">
      <w:pPr>
        <w:spacing w:after="0" w:line="240" w:lineRule="auto"/>
        <w:ind w:left="1440"/>
        <w:jc w:val="both"/>
        <w:rPr>
          <w:rFonts w:ascii="Times New Roman" w:eastAsia="Times New Roman" w:hAnsi="Times New Roman" w:cs="Times New Roman"/>
          <w:szCs w:val="60"/>
        </w:rPr>
      </w:pPr>
    </w:p>
    <w:p w14:paraId="57F834C3" w14:textId="77777777" w:rsidR="00D90260" w:rsidRPr="00D90260" w:rsidRDefault="00D90260" w:rsidP="00B701BD">
      <w:pPr>
        <w:keepNext/>
        <w:numPr>
          <w:ilvl w:val="1"/>
          <w:numId w:val="11"/>
        </w:numPr>
        <w:spacing w:after="0" w:line="240" w:lineRule="auto"/>
        <w:ind w:left="720"/>
        <w:jc w:val="both"/>
        <w:outlineLvl w:val="4"/>
        <w:rPr>
          <w:rFonts w:ascii="Times New Roman" w:eastAsia="Times New Roman" w:hAnsi="Times New Roman" w:cs="Times New Roman"/>
          <w:sz w:val="24"/>
          <w:szCs w:val="24"/>
        </w:rPr>
      </w:pPr>
      <w:r w:rsidRPr="00D90260">
        <w:rPr>
          <w:rFonts w:ascii="Times New Roman" w:eastAsia="Times New Roman" w:hAnsi="Times New Roman" w:cs="Times New Roman"/>
          <w:b/>
          <w:bCs/>
          <w:sz w:val="24"/>
          <w:szCs w:val="24"/>
        </w:rPr>
        <w:t>Sizing Recipes</w:t>
      </w:r>
    </w:p>
    <w:p w14:paraId="680CFC12"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Conversion Factor Calculation</w:t>
      </w:r>
    </w:p>
    <w:p w14:paraId="552F3992"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Recipe multiplier</w:t>
      </w:r>
    </w:p>
    <w:p w14:paraId="0FC0799F"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Best Practices When Converting Recipes</w:t>
      </w:r>
    </w:p>
    <w:p w14:paraId="66068B99"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Examples of Sizing Recipes</w:t>
      </w:r>
    </w:p>
    <w:p w14:paraId="24264752" w14:textId="77777777" w:rsidR="00D90260" w:rsidRPr="00D90260" w:rsidRDefault="00D90260" w:rsidP="00B701BD">
      <w:pPr>
        <w:numPr>
          <w:ilvl w:val="2"/>
          <w:numId w:val="11"/>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Multipliers for Different Portion Sizes</w:t>
      </w:r>
    </w:p>
    <w:p w14:paraId="6B8AED5A" w14:textId="4D493B20" w:rsidR="00D90260" w:rsidRDefault="00D90260" w:rsidP="00D90260">
      <w:pPr>
        <w:pBdr>
          <w:bottom w:val="single" w:sz="4" w:space="1" w:color="auto"/>
        </w:pBdr>
        <w:spacing w:after="0" w:line="240" w:lineRule="auto"/>
        <w:jc w:val="both"/>
        <w:rPr>
          <w:rFonts w:ascii="Times New Roman" w:eastAsia="Times New Roman" w:hAnsi="Times New Roman" w:cs="Times New Roman"/>
          <w:b/>
          <w:bCs/>
          <w:sz w:val="28"/>
          <w:szCs w:val="28"/>
          <w:u w:val="single"/>
        </w:rPr>
      </w:pPr>
    </w:p>
    <w:p w14:paraId="7CF6392A" w14:textId="77777777" w:rsidR="00D90260" w:rsidRPr="00D90260" w:rsidRDefault="00D90260" w:rsidP="00D90260">
      <w:pPr>
        <w:spacing w:after="0" w:line="240" w:lineRule="auto"/>
        <w:jc w:val="center"/>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CHAPTER THREE</w:t>
      </w:r>
    </w:p>
    <w:p w14:paraId="0CFC03C3" w14:textId="4F515CA0" w:rsidR="00D90260" w:rsidRPr="00D90260" w:rsidRDefault="00D90260" w:rsidP="00D90260">
      <w:pPr>
        <w:keepNext/>
        <w:keepLines/>
        <w:spacing w:after="0" w:line="240" w:lineRule="auto"/>
        <w:jc w:val="center"/>
        <w:outlineLvl w:val="2"/>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 xml:space="preserve">About </w:t>
      </w:r>
      <w:r w:rsidR="00B701BD">
        <w:rPr>
          <w:rFonts w:ascii="Times New Roman" w:eastAsia="Times New Roman" w:hAnsi="Times New Roman" w:cs="Times New Roman"/>
          <w:b/>
          <w:bCs/>
          <w:sz w:val="28"/>
          <w:szCs w:val="28"/>
          <w:u w:val="single"/>
        </w:rPr>
        <w:t>t</w:t>
      </w:r>
      <w:r w:rsidRPr="00D90260">
        <w:rPr>
          <w:rFonts w:ascii="Times New Roman" w:eastAsia="Times New Roman" w:hAnsi="Times New Roman" w:cs="Times New Roman"/>
          <w:b/>
          <w:bCs/>
          <w:sz w:val="28"/>
          <w:szCs w:val="28"/>
          <w:u w:val="single"/>
        </w:rPr>
        <w:t>he Portion Cost</w:t>
      </w:r>
    </w:p>
    <w:p w14:paraId="3B28FAED" w14:textId="77777777" w:rsidR="00D90260" w:rsidRPr="00D90260" w:rsidRDefault="00D90260" w:rsidP="00D90260">
      <w:pPr>
        <w:spacing w:after="0" w:line="240" w:lineRule="auto"/>
        <w:jc w:val="both"/>
        <w:rPr>
          <w:rFonts w:ascii="Times New Roman" w:eastAsia="Times New Roman" w:hAnsi="Times New Roman" w:cs="Times New Roman"/>
          <w:sz w:val="24"/>
          <w:szCs w:val="24"/>
        </w:rPr>
      </w:pPr>
    </w:p>
    <w:p w14:paraId="2E2F1A95" w14:textId="77777777" w:rsidR="00D90260" w:rsidRPr="00D90260" w:rsidRDefault="00D90260" w:rsidP="00B701BD">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Learning Objectives:</w:t>
      </w:r>
    </w:p>
    <w:p w14:paraId="601BA0B7" w14:textId="77777777" w:rsidR="00D90260" w:rsidRPr="00D90260" w:rsidRDefault="00D90260" w:rsidP="00B701BD">
      <w:pPr>
        <w:spacing w:after="0" w:line="240" w:lineRule="auto"/>
        <w:jc w:val="both"/>
        <w:rPr>
          <w:rFonts w:ascii="Times New Roman" w:eastAsia="Palatino" w:hAnsi="Times New Roman" w:cs="Times New Roman"/>
        </w:rPr>
      </w:pPr>
      <w:r w:rsidRPr="00D90260">
        <w:rPr>
          <w:rFonts w:ascii="Times New Roman" w:eastAsia="Palatino" w:hAnsi="Times New Roman" w:cs="Times New Roman"/>
        </w:rPr>
        <w:t>After reading this chapter and completing the discussion questions and exercises, you should be able to:</w:t>
      </w:r>
    </w:p>
    <w:p w14:paraId="1EF17D7A" w14:textId="77777777" w:rsidR="00D90260" w:rsidRPr="00D90260" w:rsidRDefault="00D90260" w:rsidP="00B701BD">
      <w:pPr>
        <w:numPr>
          <w:ilvl w:val="0"/>
          <w:numId w:val="3"/>
        </w:numPr>
        <w:spacing w:after="0" w:line="240" w:lineRule="auto"/>
        <w:jc w:val="both"/>
        <w:rPr>
          <w:rFonts w:ascii="Times New Roman" w:eastAsia="Palatino" w:hAnsi="Times New Roman" w:cs="Times New Roman"/>
        </w:rPr>
      </w:pPr>
      <w:r w:rsidRPr="00D90260">
        <w:rPr>
          <w:rFonts w:ascii="Times New Roman" w:eastAsia="Palatino" w:hAnsi="Times New Roman" w:cs="Times New Roman"/>
        </w:rPr>
        <w:t xml:space="preserve">Calculate the Cost per Portion for Recipes and Plate Cards. </w:t>
      </w:r>
    </w:p>
    <w:p w14:paraId="31676180" w14:textId="77777777" w:rsidR="00D90260" w:rsidRPr="00D90260" w:rsidRDefault="00D90260" w:rsidP="00B701BD">
      <w:pPr>
        <w:numPr>
          <w:ilvl w:val="0"/>
          <w:numId w:val="3"/>
        </w:numPr>
        <w:spacing w:after="0" w:line="240" w:lineRule="auto"/>
        <w:jc w:val="both"/>
        <w:rPr>
          <w:rFonts w:ascii="Times New Roman" w:eastAsia="Palatino" w:hAnsi="Times New Roman" w:cs="Times New Roman"/>
        </w:rPr>
      </w:pPr>
      <w:r w:rsidRPr="00D90260">
        <w:rPr>
          <w:rFonts w:ascii="Times New Roman" w:eastAsia="Palatino" w:hAnsi="Times New Roman" w:cs="Times New Roman"/>
        </w:rPr>
        <w:t xml:space="preserve">Use Butcher Tests and Cooking Loss Tests to calculate the Cost per Portion for menu items with shrinkage and trim.   </w:t>
      </w:r>
      <w:r w:rsidRPr="00D90260">
        <w:rPr>
          <w:rFonts w:ascii="Times New Roman" w:eastAsia="Palatino" w:hAnsi="Times New Roman" w:cs="Times New Roman"/>
        </w:rPr>
        <w:tab/>
      </w:r>
    </w:p>
    <w:p w14:paraId="66143D78" w14:textId="77777777" w:rsidR="00D90260" w:rsidRPr="00D90260" w:rsidRDefault="00D90260" w:rsidP="00B701BD">
      <w:pPr>
        <w:numPr>
          <w:ilvl w:val="0"/>
          <w:numId w:val="3"/>
        </w:numPr>
        <w:spacing w:after="0" w:line="240" w:lineRule="auto"/>
        <w:jc w:val="both"/>
        <w:rPr>
          <w:rFonts w:ascii="Times New Roman" w:eastAsia="Palatino" w:hAnsi="Times New Roman" w:cs="Times New Roman"/>
        </w:rPr>
      </w:pPr>
      <w:r w:rsidRPr="00D90260">
        <w:rPr>
          <w:rFonts w:ascii="Times New Roman" w:eastAsia="Palatino" w:hAnsi="Times New Roman" w:cs="Times New Roman"/>
        </w:rPr>
        <w:t xml:space="preserve">Determine Q Factors and Spice Factors for menu items. </w:t>
      </w:r>
    </w:p>
    <w:p w14:paraId="318719DC" w14:textId="77777777" w:rsidR="00D90260" w:rsidRPr="00D90260" w:rsidRDefault="00D90260" w:rsidP="00B701BD">
      <w:pPr>
        <w:numPr>
          <w:ilvl w:val="0"/>
          <w:numId w:val="3"/>
        </w:numPr>
        <w:spacing w:after="0" w:line="240" w:lineRule="auto"/>
        <w:jc w:val="both"/>
        <w:rPr>
          <w:rFonts w:ascii="Times New Roman" w:eastAsia="Palatino" w:hAnsi="Times New Roman" w:cs="Times New Roman"/>
        </w:rPr>
      </w:pPr>
      <w:r w:rsidRPr="00D90260">
        <w:rPr>
          <w:rFonts w:ascii="Times New Roman" w:eastAsia="Palatino" w:hAnsi="Times New Roman" w:cs="Times New Roman"/>
        </w:rPr>
        <w:t xml:space="preserve">Use the Menu Pricing Formula to perfect portion costs. </w:t>
      </w:r>
    </w:p>
    <w:p w14:paraId="26F7CAAA" w14:textId="77777777" w:rsidR="00D90260" w:rsidRPr="00D90260" w:rsidRDefault="00D90260" w:rsidP="00B701BD">
      <w:pPr>
        <w:spacing w:after="0" w:line="240" w:lineRule="auto"/>
        <w:ind w:left="720"/>
        <w:jc w:val="both"/>
        <w:rPr>
          <w:rFonts w:ascii="Times New Roman" w:eastAsia="Times New Roman" w:hAnsi="Times New Roman" w:cs="Times New Roman"/>
          <w:sz w:val="24"/>
          <w:szCs w:val="24"/>
        </w:rPr>
      </w:pPr>
      <w:r w:rsidRPr="00D90260">
        <w:rPr>
          <w:rFonts w:ascii="Times New Roman" w:eastAsia="Palatino" w:hAnsi="Times New Roman" w:cs="Times New Roman"/>
        </w:rPr>
        <w:t>Use the Triangle of Enlightenment to calculate food cost percentages, determine sell prices, and compute product costs.</w:t>
      </w:r>
    </w:p>
    <w:p w14:paraId="0B26A903" w14:textId="77777777" w:rsidR="00D90260" w:rsidRPr="00D90260" w:rsidRDefault="00D90260" w:rsidP="00B701BD">
      <w:pPr>
        <w:spacing w:after="0" w:line="240" w:lineRule="auto"/>
        <w:jc w:val="both"/>
        <w:rPr>
          <w:rFonts w:ascii="Times New Roman" w:eastAsia="Times New Roman" w:hAnsi="Times New Roman" w:cs="Times New Roman"/>
          <w:b/>
          <w:bCs/>
          <w:sz w:val="24"/>
          <w:szCs w:val="24"/>
          <w:u w:val="single"/>
        </w:rPr>
      </w:pPr>
    </w:p>
    <w:p w14:paraId="652E95FB" w14:textId="77777777" w:rsidR="00D90260" w:rsidRPr="00D90260" w:rsidRDefault="00D90260" w:rsidP="00B701BD">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Content:</w:t>
      </w:r>
    </w:p>
    <w:p w14:paraId="473C995F" w14:textId="77777777" w:rsidR="00D90260" w:rsidRPr="00D90260" w:rsidRDefault="00D90260" w:rsidP="00B701BD">
      <w:pPr>
        <w:numPr>
          <w:ilvl w:val="1"/>
          <w:numId w:val="12"/>
        </w:numPr>
        <w:spacing w:after="0" w:line="240" w:lineRule="auto"/>
        <w:ind w:left="720"/>
        <w:jc w:val="both"/>
        <w:rPr>
          <w:rFonts w:ascii="Times New Roman" w:eastAsia="Times New Roman" w:hAnsi="Times New Roman" w:cs="Times New Roman"/>
          <w:b/>
          <w:bCs/>
          <w:caps/>
          <w:sz w:val="24"/>
          <w:szCs w:val="32"/>
        </w:rPr>
      </w:pPr>
      <w:r w:rsidRPr="00D90260">
        <w:rPr>
          <w:rFonts w:ascii="Times New Roman" w:eastAsia="Times New Roman" w:hAnsi="Times New Roman" w:cs="Times New Roman"/>
          <w:b/>
          <w:bCs/>
          <w:caps/>
          <w:sz w:val="24"/>
          <w:szCs w:val="32"/>
        </w:rPr>
        <w:t xml:space="preserve"> A</w:t>
      </w:r>
      <w:r w:rsidRPr="00D90260">
        <w:rPr>
          <w:rFonts w:ascii="Times New Roman" w:eastAsia="Times New Roman" w:hAnsi="Times New Roman" w:cs="Times New Roman"/>
          <w:b/>
          <w:bCs/>
          <w:sz w:val="24"/>
          <w:szCs w:val="24"/>
        </w:rPr>
        <w:t>bout Portion Costs</w:t>
      </w:r>
    </w:p>
    <w:p w14:paraId="7AD4AD85" w14:textId="77777777" w:rsidR="00D90260" w:rsidRPr="00D90260" w:rsidRDefault="00D90260" w:rsidP="00B701BD">
      <w:pPr>
        <w:numPr>
          <w:ilvl w:val="2"/>
          <w:numId w:val="12"/>
        </w:numPr>
        <w:spacing w:after="0" w:line="240" w:lineRule="auto"/>
        <w:ind w:left="1440"/>
        <w:jc w:val="both"/>
        <w:rPr>
          <w:rFonts w:ascii="Times New Roman" w:eastAsia="Times New Roman" w:hAnsi="Times New Roman" w:cs="Times New Roman"/>
          <w:szCs w:val="32"/>
        </w:rPr>
      </w:pPr>
      <w:r w:rsidRPr="00D90260">
        <w:rPr>
          <w:rFonts w:ascii="Times New Roman" w:eastAsia="Times New Roman" w:hAnsi="Times New Roman" w:cs="Times New Roman"/>
          <w:szCs w:val="32"/>
        </w:rPr>
        <w:t>Causes of Inaccurate Portion Costs</w:t>
      </w:r>
    </w:p>
    <w:p w14:paraId="4C11C99E" w14:textId="55C00C1F" w:rsidR="00D90260" w:rsidRPr="00B701BD" w:rsidRDefault="00D90260" w:rsidP="00B701BD">
      <w:pPr>
        <w:numPr>
          <w:ilvl w:val="2"/>
          <w:numId w:val="12"/>
        </w:numPr>
        <w:spacing w:after="0" w:line="240" w:lineRule="auto"/>
        <w:ind w:left="1440"/>
        <w:jc w:val="both"/>
        <w:rPr>
          <w:rFonts w:ascii="Times New Roman" w:eastAsia="Times New Roman" w:hAnsi="Times New Roman" w:cs="Times New Roman"/>
          <w:szCs w:val="32"/>
        </w:rPr>
      </w:pPr>
      <w:r w:rsidRPr="00D90260">
        <w:rPr>
          <w:rFonts w:ascii="Times New Roman" w:eastAsia="Times New Roman" w:hAnsi="Times New Roman" w:cs="Times New Roman"/>
        </w:rPr>
        <w:t>Portion Costing Options</w:t>
      </w:r>
    </w:p>
    <w:p w14:paraId="439DEB49" w14:textId="77777777" w:rsidR="00B701BD" w:rsidRPr="00D90260" w:rsidRDefault="00B701BD" w:rsidP="00B701BD">
      <w:pPr>
        <w:spacing w:after="0" w:line="240" w:lineRule="auto"/>
        <w:ind w:left="1440"/>
        <w:jc w:val="both"/>
        <w:rPr>
          <w:rFonts w:ascii="Times New Roman" w:eastAsia="Times New Roman" w:hAnsi="Times New Roman" w:cs="Times New Roman"/>
          <w:szCs w:val="32"/>
        </w:rPr>
      </w:pPr>
    </w:p>
    <w:p w14:paraId="61708771" w14:textId="77777777" w:rsidR="00D90260" w:rsidRPr="00D90260" w:rsidRDefault="00D90260" w:rsidP="00B701BD">
      <w:pPr>
        <w:numPr>
          <w:ilvl w:val="1"/>
          <w:numId w:val="12"/>
        </w:numPr>
        <w:spacing w:after="0" w:line="240" w:lineRule="auto"/>
        <w:ind w:left="720"/>
        <w:jc w:val="both"/>
        <w:rPr>
          <w:rFonts w:ascii="Times New Roman" w:eastAsia="Palatino" w:hAnsi="Times New Roman" w:cs="Times New Roman"/>
          <w:caps/>
          <w:sz w:val="24"/>
          <w:szCs w:val="32"/>
        </w:rPr>
      </w:pPr>
      <w:r w:rsidRPr="00D90260">
        <w:rPr>
          <w:rFonts w:ascii="Times New Roman" w:eastAsia="Palatino" w:hAnsi="Times New Roman" w:cs="Times New Roman"/>
          <w:caps/>
          <w:sz w:val="24"/>
          <w:szCs w:val="32"/>
        </w:rPr>
        <w:t xml:space="preserve"> </w:t>
      </w:r>
      <w:r w:rsidRPr="00D90260">
        <w:rPr>
          <w:rFonts w:ascii="Times New Roman" w:eastAsia="Palatino" w:hAnsi="Times New Roman" w:cs="Times New Roman"/>
          <w:b/>
          <w:bCs/>
          <w:sz w:val="24"/>
          <w:szCs w:val="24"/>
        </w:rPr>
        <w:t>Recipes and Recipe Cost Cards</w:t>
      </w:r>
    </w:p>
    <w:p w14:paraId="3508DA1C" w14:textId="77777777" w:rsidR="00D90260" w:rsidRPr="00D90260" w:rsidRDefault="00D90260" w:rsidP="00B701BD">
      <w:pPr>
        <w:numPr>
          <w:ilvl w:val="2"/>
          <w:numId w:val="12"/>
        </w:numPr>
        <w:spacing w:after="0" w:line="240" w:lineRule="auto"/>
        <w:ind w:left="1440"/>
        <w:jc w:val="both"/>
        <w:rPr>
          <w:rFonts w:ascii="Times New Roman" w:eastAsia="Palatino" w:hAnsi="Times New Roman" w:cs="Times New Roman"/>
        </w:rPr>
      </w:pPr>
      <w:r w:rsidRPr="00D90260">
        <w:rPr>
          <w:rFonts w:ascii="Times New Roman" w:eastAsia="Palatino" w:hAnsi="Times New Roman" w:cs="Times New Roman"/>
        </w:rPr>
        <w:t>Recipe Cost Card Information</w:t>
      </w:r>
    </w:p>
    <w:p w14:paraId="2FA438C4" w14:textId="77777777" w:rsidR="00D90260" w:rsidRPr="00D90260" w:rsidRDefault="00D90260" w:rsidP="00B701BD">
      <w:pPr>
        <w:numPr>
          <w:ilvl w:val="2"/>
          <w:numId w:val="12"/>
        </w:numPr>
        <w:spacing w:after="0" w:line="240" w:lineRule="auto"/>
        <w:ind w:left="1440"/>
        <w:jc w:val="both"/>
        <w:rPr>
          <w:rFonts w:ascii="Times New Roman" w:eastAsia="Palatino" w:hAnsi="Times New Roman" w:cs="Times New Roman"/>
        </w:rPr>
      </w:pPr>
      <w:r w:rsidRPr="00D90260">
        <w:rPr>
          <w:rFonts w:ascii="Times New Roman" w:eastAsia="Palatino" w:hAnsi="Times New Roman" w:cs="Times New Roman"/>
        </w:rPr>
        <w:t>The Cost Card Form</w:t>
      </w:r>
    </w:p>
    <w:p w14:paraId="4A2293D0" w14:textId="77777777" w:rsidR="00D90260" w:rsidRPr="00D90260" w:rsidRDefault="00D90260" w:rsidP="00B701BD">
      <w:pPr>
        <w:numPr>
          <w:ilvl w:val="2"/>
          <w:numId w:val="12"/>
        </w:numPr>
        <w:spacing w:after="0" w:line="240" w:lineRule="auto"/>
        <w:ind w:left="1440"/>
        <w:jc w:val="both"/>
        <w:rPr>
          <w:rFonts w:ascii="Times New Roman" w:eastAsia="Palatino" w:hAnsi="Times New Roman" w:cs="Times New Roman"/>
        </w:rPr>
      </w:pPr>
      <w:r w:rsidRPr="00D90260">
        <w:rPr>
          <w:rFonts w:ascii="Times New Roman" w:eastAsia="Palatino" w:hAnsi="Times New Roman" w:cs="Times New Roman"/>
        </w:rPr>
        <w:t>Basic Cost Card Math</w:t>
      </w:r>
    </w:p>
    <w:p w14:paraId="2B8D7FE2" w14:textId="77777777" w:rsidR="00D90260" w:rsidRPr="00D90260" w:rsidRDefault="00D90260" w:rsidP="00B701BD">
      <w:pPr>
        <w:numPr>
          <w:ilvl w:val="2"/>
          <w:numId w:val="12"/>
        </w:numPr>
        <w:spacing w:after="0" w:line="240" w:lineRule="auto"/>
        <w:ind w:left="1440"/>
        <w:jc w:val="both"/>
        <w:rPr>
          <w:rFonts w:ascii="Times New Roman" w:eastAsia="Palatino" w:hAnsi="Times New Roman" w:cs="Times New Roman"/>
        </w:rPr>
      </w:pPr>
      <w:r w:rsidRPr="00D90260">
        <w:rPr>
          <w:rFonts w:ascii="Times New Roman" w:eastAsia="Palatino" w:hAnsi="Times New Roman" w:cs="Times New Roman"/>
        </w:rPr>
        <w:t>Recipe Costing Hot Tips</w:t>
      </w:r>
    </w:p>
    <w:p w14:paraId="6E6FDB76" w14:textId="77777777" w:rsidR="00D90260" w:rsidRPr="00D90260" w:rsidRDefault="00D90260" w:rsidP="00B701BD">
      <w:pPr>
        <w:numPr>
          <w:ilvl w:val="2"/>
          <w:numId w:val="12"/>
        </w:numPr>
        <w:spacing w:after="0" w:line="240" w:lineRule="auto"/>
        <w:ind w:left="1440"/>
        <w:jc w:val="both"/>
        <w:rPr>
          <w:rFonts w:ascii="Times New Roman" w:eastAsia="Palatino" w:hAnsi="Times New Roman" w:cs="Times New Roman"/>
        </w:rPr>
      </w:pPr>
      <w:r w:rsidRPr="00D90260">
        <w:rPr>
          <w:rFonts w:ascii="Times New Roman" w:eastAsia="Palatino" w:hAnsi="Times New Roman" w:cs="Times New Roman"/>
        </w:rPr>
        <w:t>Formula to Extend a Recipe</w:t>
      </w:r>
    </w:p>
    <w:p w14:paraId="54434051" w14:textId="77777777" w:rsidR="00D90260" w:rsidRPr="00D90260" w:rsidRDefault="00D90260" w:rsidP="00B701BD">
      <w:pPr>
        <w:numPr>
          <w:ilvl w:val="2"/>
          <w:numId w:val="12"/>
        </w:numPr>
        <w:spacing w:after="0" w:line="240" w:lineRule="auto"/>
        <w:ind w:left="1440"/>
        <w:jc w:val="both"/>
        <w:rPr>
          <w:rFonts w:ascii="Times New Roman" w:eastAsia="Palatino" w:hAnsi="Times New Roman" w:cs="Times New Roman"/>
        </w:rPr>
      </w:pPr>
      <w:r w:rsidRPr="00D90260">
        <w:rPr>
          <w:rFonts w:ascii="Times New Roman" w:eastAsia="Palatino" w:hAnsi="Times New Roman" w:cs="Times New Roman"/>
        </w:rPr>
        <w:t>Total Recipe Cost and Calculating the Cost per Portion</w:t>
      </w:r>
    </w:p>
    <w:p w14:paraId="33074668" w14:textId="1C582A2F" w:rsidR="00D90260" w:rsidRDefault="00D90260" w:rsidP="00B701BD">
      <w:pPr>
        <w:numPr>
          <w:ilvl w:val="2"/>
          <w:numId w:val="12"/>
        </w:numPr>
        <w:spacing w:after="0" w:line="240" w:lineRule="auto"/>
        <w:ind w:left="1440"/>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As Purchased, Edible Portions, Recipes, and Costing</w:t>
      </w:r>
    </w:p>
    <w:p w14:paraId="7D571EAB" w14:textId="77777777" w:rsidR="00B701BD" w:rsidRPr="00D90260" w:rsidRDefault="00B701BD" w:rsidP="00B701BD">
      <w:pPr>
        <w:spacing w:after="0" w:line="240" w:lineRule="auto"/>
        <w:ind w:left="1440"/>
        <w:jc w:val="both"/>
        <w:rPr>
          <w:rFonts w:ascii="Times New Roman" w:eastAsia="Times New Roman" w:hAnsi="Times New Roman" w:cs="Times New Roman"/>
          <w:sz w:val="24"/>
          <w:szCs w:val="24"/>
        </w:rPr>
      </w:pPr>
    </w:p>
    <w:p w14:paraId="3924DB99" w14:textId="77777777" w:rsidR="00D90260" w:rsidRPr="00D90260" w:rsidRDefault="00D90260" w:rsidP="00B701BD">
      <w:pPr>
        <w:numPr>
          <w:ilvl w:val="1"/>
          <w:numId w:val="12"/>
        </w:numPr>
        <w:spacing w:after="0" w:line="240" w:lineRule="auto"/>
        <w:ind w:left="720"/>
        <w:jc w:val="both"/>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Butcher Tests and Cooking Loss Tests</w:t>
      </w:r>
    </w:p>
    <w:p w14:paraId="560951ED" w14:textId="77777777" w:rsidR="00D90260" w:rsidRPr="00D90260" w:rsidRDefault="00D90260" w:rsidP="00B701BD">
      <w:pPr>
        <w:numPr>
          <w:ilvl w:val="2"/>
          <w:numId w:val="12"/>
        </w:numPr>
        <w:spacing w:after="0" w:line="240" w:lineRule="auto"/>
        <w:ind w:left="1440"/>
        <w:jc w:val="both"/>
        <w:rPr>
          <w:rFonts w:ascii="Times New Roman" w:eastAsia="Times New Roman" w:hAnsi="Times New Roman" w:cs="Times New Roman"/>
          <w:bCs/>
        </w:rPr>
      </w:pPr>
      <w:r w:rsidRPr="00D90260">
        <w:rPr>
          <w:rFonts w:ascii="Times New Roman" w:eastAsia="Times New Roman" w:hAnsi="Times New Roman" w:cs="Times New Roman"/>
          <w:bCs/>
        </w:rPr>
        <w:t>What is a Butcher Test?</w:t>
      </w:r>
    </w:p>
    <w:p w14:paraId="3E98C6AB" w14:textId="77777777" w:rsidR="00D90260" w:rsidRPr="00D90260" w:rsidRDefault="00D90260" w:rsidP="00B701BD">
      <w:pPr>
        <w:numPr>
          <w:ilvl w:val="2"/>
          <w:numId w:val="12"/>
        </w:numPr>
        <w:spacing w:after="0" w:line="240" w:lineRule="auto"/>
        <w:ind w:left="1440"/>
        <w:jc w:val="both"/>
        <w:rPr>
          <w:rFonts w:ascii="Times New Roman" w:eastAsia="Times New Roman" w:hAnsi="Times New Roman" w:cs="Times New Roman"/>
          <w:bCs/>
        </w:rPr>
      </w:pPr>
      <w:r w:rsidRPr="00D90260">
        <w:rPr>
          <w:rFonts w:ascii="Times New Roman" w:eastAsia="Times New Roman" w:hAnsi="Times New Roman" w:cs="Times New Roman"/>
          <w:bCs/>
        </w:rPr>
        <w:t>Butcher Tests and Yield Analysis</w:t>
      </w:r>
    </w:p>
    <w:p w14:paraId="060A523C" w14:textId="77777777" w:rsidR="00D90260" w:rsidRPr="00D90260" w:rsidRDefault="00D90260" w:rsidP="00B701BD">
      <w:pPr>
        <w:numPr>
          <w:ilvl w:val="2"/>
          <w:numId w:val="12"/>
        </w:numPr>
        <w:spacing w:after="0" w:line="240" w:lineRule="auto"/>
        <w:ind w:left="1440"/>
        <w:jc w:val="both"/>
        <w:rPr>
          <w:rFonts w:ascii="Times New Roman" w:eastAsia="Times New Roman" w:hAnsi="Times New Roman" w:cs="Times New Roman"/>
          <w:bCs/>
        </w:rPr>
      </w:pPr>
      <w:r w:rsidRPr="00D90260">
        <w:rPr>
          <w:rFonts w:ascii="Times New Roman" w:eastAsia="Times New Roman" w:hAnsi="Times New Roman" w:cs="Times New Roman"/>
          <w:bCs/>
        </w:rPr>
        <w:t>The Butcher Test Form</w:t>
      </w:r>
    </w:p>
    <w:p w14:paraId="55017F8B" w14:textId="77777777" w:rsidR="00D90260" w:rsidRPr="00D90260" w:rsidRDefault="00D90260" w:rsidP="00B701BD">
      <w:pPr>
        <w:numPr>
          <w:ilvl w:val="2"/>
          <w:numId w:val="12"/>
        </w:numPr>
        <w:spacing w:after="0" w:line="240" w:lineRule="auto"/>
        <w:ind w:left="1440"/>
        <w:jc w:val="both"/>
        <w:rPr>
          <w:rFonts w:ascii="Times New Roman" w:eastAsia="Times New Roman" w:hAnsi="Times New Roman" w:cs="Times New Roman"/>
          <w:bCs/>
        </w:rPr>
      </w:pPr>
      <w:r w:rsidRPr="00D90260">
        <w:rPr>
          <w:rFonts w:ascii="Times New Roman" w:eastAsia="Times New Roman" w:hAnsi="Times New Roman" w:cs="Times New Roman"/>
          <w:bCs/>
        </w:rPr>
        <w:t>Yield Percentages</w:t>
      </w:r>
    </w:p>
    <w:p w14:paraId="3586D6BB" w14:textId="77777777" w:rsidR="00D90260" w:rsidRPr="00D90260" w:rsidRDefault="00D90260" w:rsidP="00B701BD">
      <w:pPr>
        <w:numPr>
          <w:ilvl w:val="2"/>
          <w:numId w:val="12"/>
        </w:numPr>
        <w:spacing w:after="0" w:line="240" w:lineRule="auto"/>
        <w:ind w:left="1440"/>
        <w:jc w:val="both"/>
        <w:rPr>
          <w:rFonts w:ascii="Times New Roman" w:eastAsia="Times New Roman" w:hAnsi="Times New Roman" w:cs="Times New Roman"/>
          <w:bCs/>
        </w:rPr>
      </w:pPr>
      <w:r w:rsidRPr="00D90260">
        <w:rPr>
          <w:rFonts w:ascii="Times New Roman" w:eastAsia="Times New Roman" w:hAnsi="Times New Roman" w:cs="Times New Roman"/>
          <w:bCs/>
        </w:rPr>
        <w:t>Yield Concepts</w:t>
      </w:r>
    </w:p>
    <w:p w14:paraId="10E8989B" w14:textId="77777777" w:rsidR="00D90260" w:rsidRPr="00D90260" w:rsidRDefault="00D90260" w:rsidP="00B701BD">
      <w:pPr>
        <w:numPr>
          <w:ilvl w:val="2"/>
          <w:numId w:val="12"/>
        </w:numPr>
        <w:spacing w:after="0" w:line="240" w:lineRule="auto"/>
        <w:ind w:left="1440"/>
        <w:jc w:val="both"/>
        <w:rPr>
          <w:rFonts w:ascii="Times New Roman" w:eastAsia="Times New Roman" w:hAnsi="Times New Roman" w:cs="Times New Roman"/>
          <w:bCs/>
        </w:rPr>
      </w:pPr>
      <w:r w:rsidRPr="00D90260">
        <w:rPr>
          <w:rFonts w:ascii="Times New Roman" w:eastAsia="Times New Roman" w:hAnsi="Times New Roman" w:cs="Times New Roman"/>
          <w:bCs/>
        </w:rPr>
        <w:t xml:space="preserve">The Cooking Loss Test </w:t>
      </w:r>
    </w:p>
    <w:p w14:paraId="46332F86" w14:textId="77777777" w:rsidR="00D90260" w:rsidRPr="00D90260" w:rsidRDefault="00D90260" w:rsidP="00B701BD">
      <w:pPr>
        <w:numPr>
          <w:ilvl w:val="2"/>
          <w:numId w:val="12"/>
        </w:numPr>
        <w:spacing w:after="0" w:line="240" w:lineRule="auto"/>
        <w:ind w:left="1440"/>
        <w:jc w:val="both"/>
        <w:rPr>
          <w:rFonts w:ascii="Times New Roman" w:eastAsia="Times New Roman" w:hAnsi="Times New Roman" w:cs="Times New Roman"/>
          <w:bCs/>
        </w:rPr>
      </w:pPr>
      <w:r w:rsidRPr="00D90260">
        <w:rPr>
          <w:rFonts w:ascii="Times New Roman" w:eastAsia="Times New Roman" w:hAnsi="Times New Roman" w:cs="Times New Roman"/>
          <w:bCs/>
        </w:rPr>
        <w:t>Finding MMP after Cooking Loss</w:t>
      </w:r>
    </w:p>
    <w:p w14:paraId="6E46AF25" w14:textId="77777777" w:rsidR="00B701BD" w:rsidRPr="00D90260" w:rsidRDefault="00B701BD" w:rsidP="00D90260">
      <w:pPr>
        <w:pBdr>
          <w:bottom w:val="single" w:sz="4" w:space="1" w:color="auto"/>
        </w:pBdr>
        <w:spacing w:after="0" w:line="240" w:lineRule="auto"/>
        <w:jc w:val="both"/>
        <w:rPr>
          <w:rFonts w:ascii="Times New Roman" w:eastAsia="Times New Roman" w:hAnsi="Times New Roman" w:cs="Times New Roman"/>
          <w:b/>
          <w:bCs/>
          <w:sz w:val="28"/>
          <w:szCs w:val="28"/>
          <w:u w:val="single"/>
        </w:rPr>
      </w:pPr>
    </w:p>
    <w:p w14:paraId="549B627A" w14:textId="6044DE28" w:rsidR="00D90260" w:rsidRPr="00B701BD" w:rsidRDefault="00D90260" w:rsidP="00D90260">
      <w:pPr>
        <w:spacing w:after="0" w:line="240" w:lineRule="auto"/>
        <w:jc w:val="center"/>
        <w:rPr>
          <w:rFonts w:ascii="Times New Roman" w:eastAsia="Times New Roman" w:hAnsi="Times New Roman" w:cs="Times New Roman"/>
          <w:b/>
          <w:bCs/>
          <w:sz w:val="28"/>
          <w:szCs w:val="28"/>
        </w:rPr>
      </w:pPr>
      <w:r w:rsidRPr="00D90260">
        <w:rPr>
          <w:rFonts w:ascii="Times New Roman" w:eastAsia="Times New Roman" w:hAnsi="Times New Roman" w:cs="Times New Roman"/>
          <w:b/>
          <w:bCs/>
          <w:sz w:val="28"/>
          <w:szCs w:val="28"/>
          <w:u w:val="single"/>
        </w:rPr>
        <w:t>CHAPTER FOUR</w:t>
      </w:r>
      <w:r w:rsidR="00B701BD">
        <w:rPr>
          <w:rFonts w:ascii="Times New Roman" w:eastAsia="Times New Roman" w:hAnsi="Times New Roman" w:cs="Times New Roman"/>
          <w:b/>
          <w:bCs/>
          <w:sz w:val="28"/>
          <w:szCs w:val="28"/>
          <w:u w:val="single"/>
        </w:rPr>
        <w:t xml:space="preserve"> </w:t>
      </w:r>
      <w:r w:rsidR="00B701BD">
        <w:rPr>
          <w:rFonts w:ascii="Times New Roman" w:eastAsia="Times New Roman" w:hAnsi="Times New Roman" w:cs="Times New Roman"/>
          <w:b/>
          <w:bCs/>
          <w:sz w:val="28"/>
          <w:szCs w:val="28"/>
        </w:rPr>
        <w:t>(7 in the book)</w:t>
      </w:r>
    </w:p>
    <w:p w14:paraId="681DBAE2" w14:textId="77777777" w:rsidR="00D90260" w:rsidRPr="00D90260" w:rsidRDefault="00D90260" w:rsidP="00D90260">
      <w:pPr>
        <w:spacing w:after="0" w:line="240" w:lineRule="auto"/>
        <w:jc w:val="center"/>
        <w:rPr>
          <w:rFonts w:ascii="Times New Roman" w:eastAsia="Times New Roman" w:hAnsi="Times New Roman" w:cs="Times New Roman"/>
          <w:b/>
          <w:bCs/>
          <w:sz w:val="24"/>
          <w:szCs w:val="24"/>
          <w:u w:val="single"/>
        </w:rPr>
      </w:pPr>
      <w:r w:rsidRPr="00D90260">
        <w:rPr>
          <w:rFonts w:ascii="Times New Roman" w:eastAsia="Times New Roman" w:hAnsi="Times New Roman" w:cs="Times New Roman"/>
          <w:b/>
          <w:bCs/>
          <w:sz w:val="24"/>
          <w:szCs w:val="24"/>
          <w:u w:val="single"/>
        </w:rPr>
        <w:t>ABOUT RECEIVING &amp; STORING PRODUCTS &amp; PROCESSING INVOICES</w:t>
      </w:r>
    </w:p>
    <w:p w14:paraId="579764C4" w14:textId="77777777" w:rsidR="00D90260" w:rsidRPr="00D90260" w:rsidRDefault="00D90260" w:rsidP="00D90260">
      <w:pPr>
        <w:spacing w:after="0" w:line="240" w:lineRule="auto"/>
        <w:jc w:val="both"/>
        <w:rPr>
          <w:rFonts w:ascii="Times New Roman" w:eastAsia="Times New Roman" w:hAnsi="Times New Roman" w:cs="Times New Roman"/>
          <w:b/>
          <w:bCs/>
          <w:sz w:val="28"/>
          <w:szCs w:val="28"/>
          <w:u w:val="single"/>
        </w:rPr>
      </w:pPr>
    </w:p>
    <w:p w14:paraId="660185EC" w14:textId="77777777" w:rsidR="00D90260" w:rsidRPr="00D90260" w:rsidRDefault="00D90260" w:rsidP="00B701BD">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Learning Objectives:</w:t>
      </w:r>
    </w:p>
    <w:p w14:paraId="637B9CF4" w14:textId="77777777" w:rsidR="00D90260" w:rsidRPr="00D90260" w:rsidRDefault="00D90260" w:rsidP="00B701BD">
      <w:p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After reading this chapter and completing the discussion questions and exercises, you should be able to:</w:t>
      </w:r>
    </w:p>
    <w:p w14:paraId="18411DE6" w14:textId="77777777" w:rsidR="00D90260" w:rsidRPr="00D90260" w:rsidRDefault="00D90260" w:rsidP="00B701BD">
      <w:pPr>
        <w:numPr>
          <w:ilvl w:val="0"/>
          <w:numId w:val="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Apply standard receiving practices to the receiving process in an operation.</w:t>
      </w:r>
    </w:p>
    <w:p w14:paraId="1524D18E" w14:textId="77777777" w:rsidR="00D90260" w:rsidRPr="00D90260" w:rsidRDefault="00D90260" w:rsidP="00B701BD">
      <w:pPr>
        <w:numPr>
          <w:ilvl w:val="0"/>
          <w:numId w:val="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Complete Meat and Product Tags, receiving reports, requisitions, and other standard receiving paperwork.</w:t>
      </w:r>
    </w:p>
    <w:p w14:paraId="4087F5A0" w14:textId="77777777" w:rsidR="00D90260" w:rsidRPr="00D90260" w:rsidRDefault="00D90260" w:rsidP="00B701BD">
      <w:pPr>
        <w:numPr>
          <w:ilvl w:val="0"/>
          <w:numId w:val="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 xml:space="preserve">Properly process </w:t>
      </w:r>
      <w:smartTag w:uri="urn:schemas-microsoft-com:office:smarttags" w:element="PersonName">
        <w:r w:rsidRPr="00D90260">
          <w:rPr>
            <w:rFonts w:ascii="Times New Roman" w:eastAsia="Times New Roman" w:hAnsi="Times New Roman" w:cs="Times New Roman"/>
          </w:rPr>
          <w:t>invoices</w:t>
        </w:r>
      </w:smartTag>
      <w:r w:rsidRPr="00D90260">
        <w:rPr>
          <w:rFonts w:ascii="Times New Roman" w:eastAsia="Times New Roman" w:hAnsi="Times New Roman" w:cs="Times New Roman"/>
        </w:rPr>
        <w:t xml:space="preserve"> for payment.</w:t>
      </w:r>
    </w:p>
    <w:p w14:paraId="3AE6C814" w14:textId="77777777" w:rsidR="00D90260" w:rsidRPr="00D90260" w:rsidRDefault="00D90260" w:rsidP="00B701BD">
      <w:pPr>
        <w:numPr>
          <w:ilvl w:val="0"/>
          <w:numId w:val="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 xml:space="preserve">Apply invoice management procedures to track received goods. </w:t>
      </w:r>
    </w:p>
    <w:p w14:paraId="42966FA6" w14:textId="77777777" w:rsidR="00D90260" w:rsidRPr="00D90260" w:rsidRDefault="00D90260" w:rsidP="00B701BD">
      <w:pPr>
        <w:numPr>
          <w:ilvl w:val="0"/>
          <w:numId w:val="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 xml:space="preserve">Apply standard storage management techniques to keep storage areas organized and secure. </w:t>
      </w:r>
    </w:p>
    <w:p w14:paraId="2045F89E" w14:textId="77777777" w:rsidR="00D90260" w:rsidRPr="00D90260" w:rsidRDefault="00D90260" w:rsidP="00B701BD">
      <w:pPr>
        <w:spacing w:after="0" w:line="240" w:lineRule="auto"/>
        <w:ind w:firstLine="720"/>
        <w:jc w:val="both"/>
        <w:rPr>
          <w:rFonts w:ascii="Times New Roman" w:eastAsia="Times New Roman" w:hAnsi="Times New Roman" w:cs="Times New Roman"/>
          <w:sz w:val="24"/>
          <w:szCs w:val="24"/>
        </w:rPr>
      </w:pPr>
      <w:r w:rsidRPr="00D90260">
        <w:rPr>
          <w:rFonts w:ascii="Times New Roman" w:eastAsia="Times New Roman" w:hAnsi="Times New Roman" w:cs="Times New Roman"/>
        </w:rPr>
        <w:t>Use standard operating procedures to issue products.</w:t>
      </w:r>
    </w:p>
    <w:p w14:paraId="375F798D" w14:textId="77777777" w:rsidR="00D90260" w:rsidRPr="00D90260" w:rsidRDefault="00D90260" w:rsidP="00B701BD">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Content:</w:t>
      </w:r>
    </w:p>
    <w:p w14:paraId="64C6D9E2" w14:textId="77777777" w:rsidR="00D90260" w:rsidRPr="00D90260" w:rsidRDefault="00D90260" w:rsidP="00B701BD">
      <w:pPr>
        <w:keepNext/>
        <w:numPr>
          <w:ilvl w:val="1"/>
          <w:numId w:val="13"/>
        </w:numPr>
        <w:spacing w:after="0" w:line="240" w:lineRule="auto"/>
        <w:ind w:left="720"/>
        <w:jc w:val="both"/>
        <w:outlineLvl w:val="4"/>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About Receiving, Invoice Management, Storing, &amp; Issuing</w:t>
      </w:r>
    </w:p>
    <w:p w14:paraId="3BA18DC4"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rPr>
      </w:pPr>
      <w:r w:rsidRPr="00D90260">
        <w:rPr>
          <w:rFonts w:ascii="Times New Roman" w:eastAsia="Times New Roman" w:hAnsi="Times New Roman" w:cs="Times New Roman"/>
        </w:rPr>
        <w:t>Inventory Management</w:t>
      </w:r>
    </w:p>
    <w:p w14:paraId="3FC869CD"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rPr>
      </w:pPr>
      <w:r w:rsidRPr="00D90260">
        <w:rPr>
          <w:rFonts w:ascii="Times New Roman" w:eastAsia="Times New Roman" w:hAnsi="Times New Roman" w:cs="Times New Roman"/>
        </w:rPr>
        <w:t>Receiving</w:t>
      </w:r>
    </w:p>
    <w:p w14:paraId="068FAFE6" w14:textId="08949C07" w:rsidR="00D90260" w:rsidRDefault="00D90260" w:rsidP="00B701BD">
      <w:pPr>
        <w:numPr>
          <w:ilvl w:val="2"/>
          <w:numId w:val="13"/>
        </w:numPr>
        <w:spacing w:after="0" w:line="240" w:lineRule="auto"/>
        <w:ind w:left="1440"/>
        <w:jc w:val="both"/>
        <w:rPr>
          <w:rFonts w:ascii="Times New Roman" w:eastAsia="Times New Roman" w:hAnsi="Times New Roman" w:cs="Times New Roman"/>
        </w:rPr>
      </w:pPr>
      <w:r w:rsidRPr="00D90260">
        <w:rPr>
          <w:rFonts w:ascii="Times New Roman" w:eastAsia="Times New Roman" w:hAnsi="Times New Roman" w:cs="Times New Roman"/>
        </w:rPr>
        <w:t>Purchasing and Receiving Non-Negotiable</w:t>
      </w:r>
    </w:p>
    <w:p w14:paraId="483266C6" w14:textId="77777777" w:rsidR="00A74941" w:rsidRPr="00D90260" w:rsidRDefault="00A74941" w:rsidP="00A74941">
      <w:pPr>
        <w:spacing w:after="0" w:line="240" w:lineRule="auto"/>
        <w:ind w:left="1440"/>
        <w:jc w:val="both"/>
        <w:rPr>
          <w:rFonts w:ascii="Times New Roman" w:eastAsia="Times New Roman" w:hAnsi="Times New Roman" w:cs="Times New Roman"/>
        </w:rPr>
      </w:pPr>
    </w:p>
    <w:p w14:paraId="515BB689" w14:textId="77777777" w:rsidR="00D90260" w:rsidRPr="00D90260" w:rsidRDefault="00D90260" w:rsidP="00B701BD">
      <w:pPr>
        <w:keepNext/>
        <w:numPr>
          <w:ilvl w:val="1"/>
          <w:numId w:val="13"/>
        </w:numPr>
        <w:spacing w:after="0" w:line="240" w:lineRule="auto"/>
        <w:ind w:left="720"/>
        <w:jc w:val="both"/>
        <w:outlineLvl w:val="4"/>
        <w:rPr>
          <w:rFonts w:ascii="Times New Roman" w:eastAsia="Times New Roman" w:hAnsi="Times New Roman" w:cs="Times New Roman"/>
          <w:caps/>
          <w:sz w:val="24"/>
          <w:szCs w:val="24"/>
        </w:rPr>
      </w:pPr>
      <w:r w:rsidRPr="00D90260">
        <w:rPr>
          <w:rFonts w:ascii="Times New Roman" w:eastAsia="Times New Roman" w:hAnsi="Times New Roman" w:cs="Times New Roman"/>
          <w:caps/>
          <w:sz w:val="24"/>
          <w:szCs w:val="24"/>
        </w:rPr>
        <w:t xml:space="preserve"> </w:t>
      </w:r>
      <w:r w:rsidRPr="00D90260">
        <w:rPr>
          <w:rFonts w:ascii="Times New Roman" w:eastAsia="Times New Roman" w:hAnsi="Times New Roman" w:cs="Times New Roman"/>
          <w:b/>
          <w:bCs/>
          <w:sz w:val="24"/>
          <w:szCs w:val="24"/>
        </w:rPr>
        <w:t>Elements of Good Receiving</w:t>
      </w:r>
    </w:p>
    <w:p w14:paraId="46769783"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A Place</w:t>
      </w:r>
    </w:p>
    <w:p w14:paraId="4E9F4C17"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A Person</w:t>
      </w:r>
    </w:p>
    <w:p w14:paraId="5036DD7B"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Receiver’s Job Description</w:t>
      </w:r>
    </w:p>
    <w:p w14:paraId="63DB8A54"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Paperwork</w:t>
      </w:r>
    </w:p>
    <w:p w14:paraId="78569FC4"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PO’s</w:t>
      </w:r>
    </w:p>
    <w:p w14:paraId="2E3C0795"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Order Sheets</w:t>
      </w:r>
    </w:p>
    <w:p w14:paraId="4FFBAFD3"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Bid Sheets</w:t>
      </w:r>
    </w:p>
    <w:p w14:paraId="0595238C"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Specifications</w:t>
      </w:r>
    </w:p>
    <w:p w14:paraId="458168EF"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Receiving Sheets</w:t>
      </w:r>
    </w:p>
    <w:p w14:paraId="10A35FB6"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Product ID Tags</w:t>
      </w:r>
    </w:p>
    <w:p w14:paraId="669B7626"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Other Supplies</w:t>
      </w:r>
    </w:p>
    <w:p w14:paraId="75107002"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Equipment</w:t>
      </w:r>
    </w:p>
    <w:p w14:paraId="12A605A0"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Scales</w:t>
      </w:r>
    </w:p>
    <w:p w14:paraId="06327936"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Temperature Probes</w:t>
      </w:r>
    </w:p>
    <w:p w14:paraId="5960B4ED"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Carts, dollies, hand trucks, tables</w:t>
      </w:r>
    </w:p>
    <w:p w14:paraId="6E09DDA8"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Pallet Jack, Forklift</w:t>
      </w:r>
    </w:p>
    <w:p w14:paraId="0B897603"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A Standard Procedure</w:t>
      </w:r>
    </w:p>
    <w:p w14:paraId="33810DDC"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Verify the Quantity, Quality and Price</w:t>
      </w:r>
    </w:p>
    <w:p w14:paraId="78FD704F"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Remove Products to Designated Secure Storage Areas</w:t>
      </w:r>
    </w:p>
    <w:p w14:paraId="2DCA7A2A"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Complete Paperwork</w:t>
      </w:r>
    </w:p>
    <w:p w14:paraId="4BBD73A6" w14:textId="77777777" w:rsidR="00D90260" w:rsidRPr="00D90260" w:rsidRDefault="00D90260" w:rsidP="00B701BD">
      <w:pPr>
        <w:keepNext/>
        <w:numPr>
          <w:ilvl w:val="1"/>
          <w:numId w:val="13"/>
        </w:numPr>
        <w:spacing w:after="0" w:line="240" w:lineRule="auto"/>
        <w:ind w:left="720"/>
        <w:jc w:val="both"/>
        <w:outlineLvl w:val="4"/>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Verifying Quantity, Quality, &amp; Price</w:t>
      </w:r>
    </w:p>
    <w:p w14:paraId="3E0A91B4"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Invoice Receiving</w:t>
      </w:r>
    </w:p>
    <w:p w14:paraId="36847D88"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Verifying Quantity</w:t>
      </w:r>
    </w:p>
    <w:p w14:paraId="13D0ADC4"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Verifying Weight</w:t>
      </w:r>
    </w:p>
    <w:p w14:paraId="47A6E622"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Options for Checking Weight of Individual Items</w:t>
      </w:r>
    </w:p>
    <w:p w14:paraId="68D78D73"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Verifying Count</w:t>
      </w:r>
    </w:p>
    <w:p w14:paraId="305A7295"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Verifying Volume</w:t>
      </w:r>
    </w:p>
    <w:p w14:paraId="18EA96FF"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Verifying Quality</w:t>
      </w:r>
    </w:p>
    <w:p w14:paraId="7AAF7872" w14:textId="706221D1"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Other Quality Checks:  Condition of Delivery Vehicle, Demeanor/Professionalism of Driver</w:t>
      </w:r>
    </w:p>
    <w:p w14:paraId="38AC9604"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Verifying Price</w:t>
      </w:r>
    </w:p>
    <w:p w14:paraId="5003E0CF"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Wrapping Up Receiving an Order</w:t>
      </w:r>
    </w:p>
    <w:p w14:paraId="3FD4385F"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Documenting the Receiving Process</w:t>
      </w:r>
    </w:p>
    <w:p w14:paraId="4B835FD0"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Invoice Stamp</w:t>
      </w:r>
    </w:p>
    <w:p w14:paraId="09FF9D76"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Potential Problems in Receiving</w:t>
      </w:r>
    </w:p>
    <w:p w14:paraId="2E4864C0"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Short Order</w:t>
      </w:r>
    </w:p>
    <w:p w14:paraId="2A4DEC06"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Credit Memo</w:t>
      </w:r>
    </w:p>
    <w:p w14:paraId="0A646698"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Returning Unacceptable Products</w:t>
      </w:r>
    </w:p>
    <w:p w14:paraId="48C0827A"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Returning Products After They are Received</w:t>
      </w:r>
    </w:p>
    <w:p w14:paraId="1C5A5113" w14:textId="509D968A" w:rsid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Pick-Up Slip</w:t>
      </w:r>
    </w:p>
    <w:p w14:paraId="48A51974" w14:textId="77777777" w:rsidR="00A74941" w:rsidRPr="00D90260" w:rsidRDefault="00A74941" w:rsidP="00A74941">
      <w:pPr>
        <w:spacing w:after="0" w:line="240" w:lineRule="auto"/>
        <w:ind w:left="1440"/>
        <w:jc w:val="both"/>
        <w:rPr>
          <w:rFonts w:ascii="Times New Roman" w:eastAsia="Times New Roman" w:hAnsi="Times New Roman" w:cs="Times New Roman"/>
          <w:szCs w:val="60"/>
        </w:rPr>
      </w:pPr>
    </w:p>
    <w:p w14:paraId="4FE4F5B5" w14:textId="77777777" w:rsidR="00D90260" w:rsidRPr="00D90260" w:rsidRDefault="00D90260" w:rsidP="00B701BD">
      <w:pPr>
        <w:keepNext/>
        <w:keepLines/>
        <w:numPr>
          <w:ilvl w:val="1"/>
          <w:numId w:val="13"/>
        </w:numPr>
        <w:spacing w:after="0" w:line="240" w:lineRule="auto"/>
        <w:ind w:left="720"/>
        <w:jc w:val="both"/>
        <w:outlineLvl w:val="6"/>
        <w:rPr>
          <w:rFonts w:ascii="Times New Roman" w:eastAsia="Times New Roman" w:hAnsi="Times New Roman" w:cs="Times New Roman"/>
          <w:b/>
          <w:bCs/>
          <w:sz w:val="24"/>
          <w:szCs w:val="24"/>
        </w:rPr>
      </w:pPr>
      <w:r w:rsidRPr="00D90260">
        <w:rPr>
          <w:rFonts w:ascii="Times New Roman" w:eastAsia="Times New Roman" w:hAnsi="Times New Roman" w:cs="Times New Roman"/>
          <w:b/>
          <w:bCs/>
          <w:color w:val="404040"/>
          <w:sz w:val="24"/>
          <w:szCs w:val="24"/>
        </w:rPr>
        <w:t xml:space="preserve"> </w:t>
      </w:r>
      <w:r w:rsidRPr="00D90260">
        <w:rPr>
          <w:rFonts w:ascii="Times New Roman" w:eastAsia="Times New Roman" w:hAnsi="Times New Roman" w:cs="Times New Roman"/>
          <w:b/>
          <w:bCs/>
          <w:sz w:val="24"/>
          <w:szCs w:val="24"/>
        </w:rPr>
        <w:t>Storage</w:t>
      </w:r>
    </w:p>
    <w:p w14:paraId="1DB2F640"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Refrigeration</w:t>
      </w:r>
    </w:p>
    <w:p w14:paraId="759DB263"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Refrigeration Best Practices</w:t>
      </w:r>
    </w:p>
    <w:p w14:paraId="3DD1888F"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Freezers</w:t>
      </w:r>
    </w:p>
    <w:p w14:paraId="2A70B4E3"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Freezer Best Practices</w:t>
      </w:r>
    </w:p>
    <w:p w14:paraId="40D82143"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Dry Storage</w:t>
      </w:r>
    </w:p>
    <w:p w14:paraId="3E80D50A"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Dry Storage Best Practices</w:t>
      </w:r>
    </w:p>
    <w:p w14:paraId="6F79C855"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Chemical Storage</w:t>
      </w:r>
    </w:p>
    <w:p w14:paraId="2E074DB4"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Chemical Storage Best Practices</w:t>
      </w:r>
    </w:p>
    <w:p w14:paraId="693CD0B9"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 xml:space="preserve">Storage Area Control </w:t>
      </w:r>
    </w:p>
    <w:p w14:paraId="5D203D58"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Open Storerooms</w:t>
      </w:r>
    </w:p>
    <w:p w14:paraId="38DE47A3"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Closed Storerooms</w:t>
      </w:r>
    </w:p>
    <w:p w14:paraId="426F1CEB"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Storeroom Requisitions</w:t>
      </w:r>
    </w:p>
    <w:p w14:paraId="3BB54202"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Issuing</w:t>
      </w:r>
    </w:p>
    <w:p w14:paraId="33B20A03"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Storeroom Best Practices</w:t>
      </w:r>
    </w:p>
    <w:p w14:paraId="5036F346"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Theft</w:t>
      </w:r>
    </w:p>
    <w:p w14:paraId="671FAAA1" w14:textId="00CE5182" w:rsid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Spoilage</w:t>
      </w:r>
    </w:p>
    <w:p w14:paraId="06199DF4" w14:textId="77777777" w:rsidR="00A74941" w:rsidRPr="00D90260" w:rsidRDefault="00A74941" w:rsidP="00A74941">
      <w:pPr>
        <w:spacing w:after="0" w:line="240" w:lineRule="auto"/>
        <w:ind w:left="1440"/>
        <w:jc w:val="both"/>
        <w:rPr>
          <w:rFonts w:ascii="Times New Roman" w:eastAsia="Times New Roman" w:hAnsi="Times New Roman" w:cs="Times New Roman"/>
          <w:szCs w:val="60"/>
        </w:rPr>
      </w:pPr>
    </w:p>
    <w:p w14:paraId="44E1D966" w14:textId="77777777" w:rsidR="00D90260" w:rsidRPr="00D90260" w:rsidRDefault="00D90260" w:rsidP="00B701BD">
      <w:pPr>
        <w:keepNext/>
        <w:numPr>
          <w:ilvl w:val="1"/>
          <w:numId w:val="13"/>
        </w:numPr>
        <w:spacing w:after="0" w:line="240" w:lineRule="auto"/>
        <w:ind w:left="720"/>
        <w:jc w:val="both"/>
        <w:outlineLvl w:val="4"/>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 xml:space="preserve"> Other Paperwork</w:t>
      </w:r>
    </w:p>
    <w:p w14:paraId="275E0203"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Product or Meat Tags</w:t>
      </w:r>
    </w:p>
    <w:p w14:paraId="5C7FEC67"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Receiver’s Daily Report</w:t>
      </w:r>
    </w:p>
    <w:p w14:paraId="329D17EA"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Using the Receiving Form</w:t>
      </w:r>
    </w:p>
    <w:p w14:paraId="4FAB4672"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Direct Purchases (Directs)</w:t>
      </w:r>
    </w:p>
    <w:p w14:paraId="78BA6677"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Storeroom Requisitions (Stores)</w:t>
      </w:r>
    </w:p>
    <w:p w14:paraId="21F9E861" w14:textId="1FCD5630" w:rsid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What is the Receiving Report Used For?</w:t>
      </w:r>
    </w:p>
    <w:p w14:paraId="2370256C" w14:textId="77777777" w:rsidR="00A74941" w:rsidRPr="00D90260" w:rsidRDefault="00A74941" w:rsidP="00A74941">
      <w:pPr>
        <w:spacing w:after="0" w:line="240" w:lineRule="auto"/>
        <w:ind w:left="1440"/>
        <w:jc w:val="both"/>
        <w:rPr>
          <w:rFonts w:ascii="Times New Roman" w:eastAsia="Times New Roman" w:hAnsi="Times New Roman" w:cs="Times New Roman"/>
          <w:szCs w:val="60"/>
        </w:rPr>
      </w:pPr>
    </w:p>
    <w:p w14:paraId="0B54A28A" w14:textId="77777777" w:rsidR="00D90260" w:rsidRPr="00D90260" w:rsidRDefault="00D90260" w:rsidP="00B701BD">
      <w:pPr>
        <w:keepNext/>
        <w:numPr>
          <w:ilvl w:val="1"/>
          <w:numId w:val="13"/>
        </w:numPr>
        <w:spacing w:after="0" w:line="240" w:lineRule="auto"/>
        <w:ind w:left="720"/>
        <w:jc w:val="both"/>
        <w:outlineLvl w:val="4"/>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Processing Invoices</w:t>
      </w:r>
    </w:p>
    <w:p w14:paraId="48EC3EAE"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Forwarding Paperwork to the Accounting Office</w:t>
      </w:r>
    </w:p>
    <w:p w14:paraId="2A2D7C0B"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Stamped and Signed Invoices</w:t>
      </w:r>
    </w:p>
    <w:p w14:paraId="2DFC7BE0"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Copies of PO’s</w:t>
      </w:r>
    </w:p>
    <w:p w14:paraId="4A291DF6"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Credit Memos</w:t>
      </w:r>
    </w:p>
    <w:p w14:paraId="266F3B30"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Receiving Sheets</w:t>
      </w:r>
    </w:p>
    <w:p w14:paraId="143E6B98"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Product/Meat Tags</w:t>
      </w:r>
    </w:p>
    <w:p w14:paraId="39B260D0"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Invoice Payment Schedule</w:t>
      </w:r>
    </w:p>
    <w:p w14:paraId="0B38E70E"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Invoice on Account</w:t>
      </w:r>
    </w:p>
    <w:p w14:paraId="2104AF3F"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Approved Payee List</w:t>
      </w:r>
    </w:p>
    <w:p w14:paraId="4BC3CF57"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Working with Invoice Payment Schedules</w:t>
      </w:r>
    </w:p>
    <w:p w14:paraId="31F61313" w14:textId="77777777" w:rsidR="00D90260" w:rsidRPr="00D90260" w:rsidRDefault="00D90260" w:rsidP="00B701BD">
      <w:pPr>
        <w:numPr>
          <w:ilvl w:val="2"/>
          <w:numId w:val="13"/>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Electronic Invoice Processing</w:t>
      </w:r>
    </w:p>
    <w:p w14:paraId="48468AE8" w14:textId="77777777" w:rsidR="00D90260" w:rsidRPr="00D90260" w:rsidRDefault="00D90260" w:rsidP="00A74941">
      <w:pPr>
        <w:numPr>
          <w:ilvl w:val="2"/>
          <w:numId w:val="13"/>
        </w:numPr>
        <w:spacing w:after="0" w:line="240" w:lineRule="auto"/>
        <w:ind w:left="1440"/>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szCs w:val="60"/>
        </w:rPr>
        <w:t>Invoicing Best Practices</w:t>
      </w:r>
    </w:p>
    <w:p w14:paraId="4DF5E8EF" w14:textId="77777777" w:rsidR="00B701BD" w:rsidRPr="00D90260" w:rsidRDefault="00B701BD" w:rsidP="00D90260">
      <w:pPr>
        <w:pBdr>
          <w:bottom w:val="single" w:sz="4" w:space="1" w:color="auto"/>
        </w:pBdr>
        <w:spacing w:after="0" w:line="240" w:lineRule="auto"/>
        <w:jc w:val="both"/>
        <w:rPr>
          <w:rFonts w:ascii="Times New Roman" w:eastAsia="Times New Roman" w:hAnsi="Times New Roman" w:cs="Times New Roman"/>
          <w:b/>
          <w:bCs/>
          <w:sz w:val="28"/>
          <w:szCs w:val="28"/>
          <w:u w:val="single"/>
        </w:rPr>
      </w:pPr>
    </w:p>
    <w:p w14:paraId="5DAC1280" w14:textId="5C7D3125" w:rsidR="00D90260" w:rsidRPr="00B701BD" w:rsidRDefault="00D90260" w:rsidP="00D90260">
      <w:pPr>
        <w:spacing w:after="0" w:line="240" w:lineRule="auto"/>
        <w:jc w:val="center"/>
        <w:rPr>
          <w:rFonts w:ascii="Times New Roman" w:eastAsia="Times New Roman" w:hAnsi="Times New Roman" w:cs="Times New Roman"/>
          <w:b/>
          <w:bCs/>
          <w:sz w:val="28"/>
          <w:szCs w:val="28"/>
        </w:rPr>
      </w:pPr>
      <w:r w:rsidRPr="00D90260">
        <w:rPr>
          <w:rFonts w:ascii="Times New Roman" w:eastAsia="Times New Roman" w:hAnsi="Times New Roman" w:cs="Times New Roman"/>
          <w:b/>
          <w:bCs/>
          <w:sz w:val="28"/>
          <w:szCs w:val="28"/>
          <w:u w:val="single"/>
        </w:rPr>
        <w:t>CHAPTER FIVE</w:t>
      </w:r>
      <w:r w:rsidR="00B701BD">
        <w:rPr>
          <w:rFonts w:ascii="Times New Roman" w:eastAsia="Times New Roman" w:hAnsi="Times New Roman" w:cs="Times New Roman"/>
          <w:b/>
          <w:bCs/>
          <w:sz w:val="28"/>
          <w:szCs w:val="28"/>
          <w:u w:val="single"/>
        </w:rPr>
        <w:t xml:space="preserve"> </w:t>
      </w:r>
      <w:r w:rsidR="00B701BD">
        <w:rPr>
          <w:rFonts w:ascii="Times New Roman" w:eastAsia="Times New Roman" w:hAnsi="Times New Roman" w:cs="Times New Roman"/>
          <w:b/>
          <w:bCs/>
          <w:sz w:val="28"/>
          <w:szCs w:val="28"/>
        </w:rPr>
        <w:t>(8 in the book)</w:t>
      </w:r>
    </w:p>
    <w:p w14:paraId="2D4EAD17" w14:textId="77777777" w:rsidR="00D90260" w:rsidRPr="00D90260" w:rsidRDefault="00D90260" w:rsidP="00D90260">
      <w:pPr>
        <w:spacing w:after="0" w:line="240" w:lineRule="auto"/>
        <w:jc w:val="center"/>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ABOUT INVENTORY &amp; INVENTORY CONTROL</w:t>
      </w:r>
    </w:p>
    <w:p w14:paraId="3E53171C" w14:textId="77777777" w:rsidR="00D90260" w:rsidRPr="00D90260" w:rsidRDefault="00D90260" w:rsidP="00D90260">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Learning Objectives:</w:t>
      </w:r>
    </w:p>
    <w:p w14:paraId="14AA5927" w14:textId="77777777" w:rsidR="00D90260" w:rsidRPr="00D90260" w:rsidRDefault="00D90260" w:rsidP="00D90260">
      <w:pPr>
        <w:spacing w:after="0" w:line="240" w:lineRule="auto"/>
        <w:rPr>
          <w:rFonts w:ascii="Times New Roman" w:eastAsia="Times New Roman" w:hAnsi="Times New Roman" w:cs="Times New Roman"/>
        </w:rPr>
      </w:pPr>
      <w:r w:rsidRPr="00D90260">
        <w:rPr>
          <w:rFonts w:ascii="Times New Roman" w:eastAsia="Times New Roman" w:hAnsi="Times New Roman" w:cs="Times New Roman"/>
        </w:rPr>
        <w:t>After reading this chapter and completing the discussion questions and exercises, you should be able to:</w:t>
      </w:r>
    </w:p>
    <w:p w14:paraId="662AE7AF" w14:textId="77777777" w:rsidR="00D90260" w:rsidRPr="00D90260" w:rsidRDefault="00D90260" w:rsidP="00D90260">
      <w:pPr>
        <w:numPr>
          <w:ilvl w:val="0"/>
          <w:numId w:val="5"/>
        </w:numPr>
        <w:spacing w:after="0" w:line="240" w:lineRule="auto"/>
        <w:ind w:left="720"/>
        <w:rPr>
          <w:rFonts w:ascii="Times New Roman" w:eastAsia="Times New Roman" w:hAnsi="Times New Roman" w:cs="Times New Roman"/>
        </w:rPr>
      </w:pPr>
      <w:r w:rsidRPr="00D90260">
        <w:rPr>
          <w:rFonts w:ascii="Times New Roman" w:eastAsia="Times New Roman" w:hAnsi="Times New Roman" w:cs="Times New Roman"/>
        </w:rPr>
        <w:t>Differentiate between a perpetual inventory system and a periodic inventory system.</w:t>
      </w:r>
    </w:p>
    <w:p w14:paraId="17071F76" w14:textId="77777777" w:rsidR="00D90260" w:rsidRPr="00D90260" w:rsidRDefault="00D90260" w:rsidP="00D90260">
      <w:pPr>
        <w:numPr>
          <w:ilvl w:val="0"/>
          <w:numId w:val="5"/>
        </w:numPr>
        <w:spacing w:after="0" w:line="240" w:lineRule="auto"/>
        <w:ind w:left="720"/>
        <w:rPr>
          <w:rFonts w:ascii="Times New Roman" w:eastAsia="Times New Roman" w:hAnsi="Times New Roman" w:cs="Times New Roman"/>
        </w:rPr>
      </w:pPr>
      <w:r w:rsidRPr="00D90260">
        <w:rPr>
          <w:rFonts w:ascii="Times New Roman" w:eastAsia="Times New Roman" w:hAnsi="Times New Roman" w:cs="Times New Roman"/>
        </w:rPr>
        <w:t>Apply standard procedures to inventory product.</w:t>
      </w:r>
    </w:p>
    <w:p w14:paraId="074EA127" w14:textId="77777777" w:rsidR="00D90260" w:rsidRPr="00D90260" w:rsidRDefault="00D90260" w:rsidP="00D90260">
      <w:pPr>
        <w:numPr>
          <w:ilvl w:val="0"/>
          <w:numId w:val="5"/>
        </w:numPr>
        <w:spacing w:after="0" w:line="240" w:lineRule="auto"/>
        <w:ind w:left="720"/>
        <w:rPr>
          <w:rFonts w:ascii="Times New Roman" w:eastAsia="Times New Roman" w:hAnsi="Times New Roman" w:cs="Times New Roman"/>
        </w:rPr>
      </w:pPr>
      <w:r w:rsidRPr="00D90260">
        <w:rPr>
          <w:rFonts w:ascii="Times New Roman" w:eastAsia="Times New Roman" w:hAnsi="Times New Roman" w:cs="Times New Roman"/>
        </w:rPr>
        <w:t>Extend inventory values using an inventory form.</w:t>
      </w:r>
    </w:p>
    <w:p w14:paraId="6E88F9E1" w14:textId="77777777" w:rsidR="00D90260" w:rsidRPr="00D90260" w:rsidRDefault="00D90260" w:rsidP="00D90260">
      <w:pPr>
        <w:numPr>
          <w:ilvl w:val="0"/>
          <w:numId w:val="5"/>
        </w:numPr>
        <w:spacing w:after="0" w:line="240" w:lineRule="auto"/>
        <w:ind w:left="720"/>
        <w:rPr>
          <w:rFonts w:ascii="Times New Roman" w:eastAsia="Times New Roman" w:hAnsi="Times New Roman" w:cs="Times New Roman"/>
        </w:rPr>
      </w:pPr>
      <w:r w:rsidRPr="00D90260">
        <w:rPr>
          <w:rFonts w:ascii="Times New Roman" w:eastAsia="Times New Roman" w:hAnsi="Times New Roman" w:cs="Times New Roman"/>
        </w:rPr>
        <w:t>Describe inventory valuation systems.</w:t>
      </w:r>
    </w:p>
    <w:p w14:paraId="17E72D18" w14:textId="77777777" w:rsidR="00D90260" w:rsidRPr="00D90260" w:rsidRDefault="00D90260" w:rsidP="00D90260">
      <w:pPr>
        <w:numPr>
          <w:ilvl w:val="0"/>
          <w:numId w:val="5"/>
        </w:numPr>
        <w:spacing w:after="0" w:line="240" w:lineRule="auto"/>
        <w:ind w:left="720"/>
        <w:rPr>
          <w:rFonts w:ascii="Times New Roman" w:eastAsia="Times New Roman" w:hAnsi="Times New Roman" w:cs="Times New Roman"/>
        </w:rPr>
      </w:pPr>
      <w:r w:rsidRPr="00D90260">
        <w:rPr>
          <w:rFonts w:ascii="Times New Roman" w:eastAsia="Times New Roman" w:hAnsi="Times New Roman" w:cs="Times New Roman"/>
        </w:rPr>
        <w:t>Value inventory using a variety of inventory valuation methods.</w:t>
      </w:r>
    </w:p>
    <w:p w14:paraId="1AB9AB0B" w14:textId="77777777" w:rsidR="00D90260" w:rsidRPr="00D90260" w:rsidRDefault="00D90260" w:rsidP="00D90260">
      <w:pPr>
        <w:numPr>
          <w:ilvl w:val="0"/>
          <w:numId w:val="5"/>
        </w:numPr>
        <w:spacing w:after="0" w:line="240" w:lineRule="auto"/>
        <w:ind w:left="720"/>
        <w:rPr>
          <w:rFonts w:ascii="Times New Roman" w:eastAsia="Times New Roman" w:hAnsi="Times New Roman" w:cs="Times New Roman"/>
        </w:rPr>
      </w:pPr>
      <w:r w:rsidRPr="00D90260">
        <w:rPr>
          <w:rFonts w:ascii="Times New Roman" w:eastAsia="Times New Roman" w:hAnsi="Times New Roman" w:cs="Times New Roman"/>
        </w:rPr>
        <w:t>Complete a Food Spoilage Report.</w:t>
      </w:r>
    </w:p>
    <w:p w14:paraId="5FE376BF" w14:textId="77777777" w:rsidR="00D90260" w:rsidRPr="00D90260" w:rsidRDefault="00D90260" w:rsidP="00D90260">
      <w:pPr>
        <w:numPr>
          <w:ilvl w:val="0"/>
          <w:numId w:val="5"/>
        </w:numPr>
        <w:spacing w:after="0" w:line="240" w:lineRule="auto"/>
        <w:ind w:left="720"/>
        <w:rPr>
          <w:rFonts w:ascii="Times New Roman" w:eastAsia="Times New Roman" w:hAnsi="Times New Roman" w:cs="Times New Roman"/>
        </w:rPr>
      </w:pPr>
      <w:r w:rsidRPr="00D90260">
        <w:rPr>
          <w:rFonts w:ascii="Times New Roman" w:eastAsia="Times New Roman" w:hAnsi="Times New Roman" w:cs="Times New Roman"/>
        </w:rPr>
        <w:t>Calculate inventory turnover rate.</w:t>
      </w:r>
    </w:p>
    <w:p w14:paraId="344F6E9B" w14:textId="77777777" w:rsidR="00D90260" w:rsidRPr="00D90260" w:rsidRDefault="00D90260" w:rsidP="00D90260">
      <w:pPr>
        <w:numPr>
          <w:ilvl w:val="0"/>
          <w:numId w:val="5"/>
        </w:numPr>
        <w:spacing w:after="0" w:line="240" w:lineRule="auto"/>
        <w:ind w:left="720"/>
        <w:rPr>
          <w:rFonts w:ascii="Times New Roman" w:eastAsia="Times New Roman" w:hAnsi="Times New Roman" w:cs="Times New Roman"/>
        </w:rPr>
      </w:pPr>
      <w:r w:rsidRPr="00D90260">
        <w:rPr>
          <w:rFonts w:ascii="Times New Roman" w:eastAsia="Times New Roman" w:hAnsi="Times New Roman" w:cs="Times New Roman"/>
        </w:rPr>
        <w:t>Use the ABC Inventory System to manage inventory.</w:t>
      </w:r>
    </w:p>
    <w:p w14:paraId="6652F564" w14:textId="77777777" w:rsidR="00D90260" w:rsidRPr="00D90260" w:rsidRDefault="00D90260" w:rsidP="00D90260">
      <w:pPr>
        <w:spacing w:after="0" w:line="240" w:lineRule="auto"/>
        <w:ind w:left="720"/>
        <w:rPr>
          <w:rFonts w:ascii="Times New Roman" w:eastAsia="Times New Roman" w:hAnsi="Times New Roman" w:cs="Times New Roman"/>
        </w:rPr>
      </w:pPr>
    </w:p>
    <w:p w14:paraId="179CE94D" w14:textId="77777777" w:rsidR="00D90260" w:rsidRPr="00D90260" w:rsidRDefault="00D90260" w:rsidP="00D90260">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Content:</w:t>
      </w:r>
    </w:p>
    <w:p w14:paraId="79AEFEFE" w14:textId="77777777" w:rsidR="00D90260" w:rsidRPr="00D90260" w:rsidRDefault="00D90260" w:rsidP="00D90260">
      <w:pPr>
        <w:keepNext/>
        <w:numPr>
          <w:ilvl w:val="1"/>
          <w:numId w:val="14"/>
        </w:numPr>
        <w:spacing w:after="0" w:line="240" w:lineRule="auto"/>
        <w:ind w:left="720"/>
        <w:outlineLvl w:val="4"/>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About Inventory Management</w:t>
      </w:r>
    </w:p>
    <w:p w14:paraId="4979562D" w14:textId="77777777" w:rsidR="00D90260" w:rsidRPr="00D90260" w:rsidRDefault="00D90260" w:rsidP="00D90260">
      <w:pPr>
        <w:numPr>
          <w:ilvl w:val="2"/>
          <w:numId w:val="17"/>
        </w:numPr>
        <w:spacing w:after="0" w:line="240" w:lineRule="auto"/>
        <w:ind w:left="1440"/>
        <w:rPr>
          <w:rFonts w:ascii="Times New Roman" w:eastAsia="Times New Roman" w:hAnsi="Times New Roman" w:cs="Times New Roman"/>
          <w:szCs w:val="60"/>
        </w:rPr>
      </w:pPr>
      <w:r w:rsidRPr="00D90260">
        <w:rPr>
          <w:rFonts w:ascii="Times New Roman" w:eastAsia="Times New Roman" w:hAnsi="Times New Roman" w:cs="Times New Roman"/>
          <w:bCs/>
          <w:szCs w:val="60"/>
        </w:rPr>
        <w:t>Introduction to Inventory Management</w:t>
      </w:r>
    </w:p>
    <w:p w14:paraId="4EEBD895" w14:textId="77777777" w:rsidR="00D90260" w:rsidRPr="00D90260" w:rsidRDefault="00D90260" w:rsidP="00D90260">
      <w:pPr>
        <w:numPr>
          <w:ilvl w:val="2"/>
          <w:numId w:val="17"/>
        </w:numPr>
        <w:spacing w:after="0" w:line="240" w:lineRule="auto"/>
        <w:ind w:left="1440"/>
        <w:rPr>
          <w:rFonts w:ascii="Times New Roman" w:eastAsia="Times New Roman" w:hAnsi="Times New Roman" w:cs="Times New Roman"/>
          <w:szCs w:val="60"/>
        </w:rPr>
      </w:pPr>
      <w:r w:rsidRPr="00D90260">
        <w:rPr>
          <w:rFonts w:ascii="Times New Roman" w:eastAsia="Times New Roman" w:hAnsi="Times New Roman" w:cs="Times New Roman"/>
          <w:bCs/>
          <w:szCs w:val="60"/>
        </w:rPr>
        <w:t>Accounting Period</w:t>
      </w:r>
    </w:p>
    <w:p w14:paraId="48E0BCF8" w14:textId="77777777" w:rsidR="00D90260" w:rsidRPr="00D90260" w:rsidRDefault="00D90260" w:rsidP="00D90260">
      <w:pPr>
        <w:numPr>
          <w:ilvl w:val="2"/>
          <w:numId w:val="17"/>
        </w:numPr>
        <w:spacing w:after="0" w:line="240" w:lineRule="auto"/>
        <w:ind w:left="1440"/>
        <w:rPr>
          <w:rFonts w:ascii="Times New Roman" w:eastAsia="Times New Roman" w:hAnsi="Times New Roman" w:cs="Times New Roman"/>
          <w:szCs w:val="60"/>
        </w:rPr>
      </w:pPr>
      <w:r w:rsidRPr="00D90260">
        <w:rPr>
          <w:rFonts w:ascii="Times New Roman" w:eastAsia="Times New Roman" w:hAnsi="Times New Roman" w:cs="Times New Roman"/>
          <w:bCs/>
          <w:szCs w:val="60"/>
        </w:rPr>
        <w:t>Taking Inventory</w:t>
      </w:r>
    </w:p>
    <w:p w14:paraId="70BE650F" w14:textId="77777777" w:rsidR="00D90260" w:rsidRPr="00D90260" w:rsidRDefault="00D90260" w:rsidP="00D90260">
      <w:pPr>
        <w:numPr>
          <w:ilvl w:val="2"/>
          <w:numId w:val="17"/>
        </w:numPr>
        <w:spacing w:after="0" w:line="240" w:lineRule="auto"/>
        <w:ind w:left="1440"/>
        <w:rPr>
          <w:rFonts w:ascii="Times New Roman" w:eastAsia="Times New Roman" w:hAnsi="Times New Roman" w:cs="Times New Roman"/>
          <w:szCs w:val="60"/>
        </w:rPr>
      </w:pPr>
      <w:r w:rsidRPr="00D90260">
        <w:rPr>
          <w:rFonts w:ascii="Times New Roman" w:eastAsia="Times New Roman" w:hAnsi="Times New Roman" w:cs="Times New Roman"/>
          <w:szCs w:val="60"/>
        </w:rPr>
        <w:t>Types of Inventory Systems</w:t>
      </w:r>
    </w:p>
    <w:p w14:paraId="5337F106" w14:textId="77777777" w:rsidR="00D90260" w:rsidRPr="00D90260" w:rsidRDefault="00D90260" w:rsidP="00D90260">
      <w:pPr>
        <w:spacing w:after="0" w:line="240" w:lineRule="auto"/>
        <w:ind w:left="1440"/>
        <w:rPr>
          <w:rFonts w:ascii="Times New Roman" w:eastAsia="Times New Roman" w:hAnsi="Times New Roman" w:cs="Times New Roman"/>
          <w:szCs w:val="60"/>
        </w:rPr>
      </w:pPr>
    </w:p>
    <w:p w14:paraId="242667B2" w14:textId="77777777" w:rsidR="00D90260" w:rsidRPr="00D90260" w:rsidRDefault="00D90260" w:rsidP="00D90260">
      <w:pPr>
        <w:numPr>
          <w:ilvl w:val="1"/>
          <w:numId w:val="14"/>
        </w:numPr>
        <w:spacing w:after="0" w:line="240" w:lineRule="auto"/>
        <w:ind w:left="720"/>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Types of Inventory Systems</w:t>
      </w:r>
    </w:p>
    <w:p w14:paraId="7064DC72" w14:textId="77777777" w:rsidR="00D90260" w:rsidRPr="00D90260" w:rsidRDefault="00D90260" w:rsidP="00D90260">
      <w:pPr>
        <w:keepNext/>
        <w:numPr>
          <w:ilvl w:val="2"/>
          <w:numId w:val="14"/>
        </w:numPr>
        <w:spacing w:after="0" w:line="240" w:lineRule="auto"/>
        <w:outlineLvl w:val="0"/>
        <w:rPr>
          <w:rFonts w:ascii="Times New Roman" w:eastAsia="Palatino" w:hAnsi="Times New Roman" w:cs="Times New Roman"/>
          <w:sz w:val="24"/>
          <w:szCs w:val="28"/>
        </w:rPr>
      </w:pPr>
      <w:r w:rsidRPr="00D90260">
        <w:rPr>
          <w:rFonts w:ascii="Times New Roman" w:eastAsia="Palatino" w:hAnsi="Times New Roman" w:cs="Times New Roman"/>
          <w:sz w:val="24"/>
          <w:szCs w:val="28"/>
        </w:rPr>
        <w:t>Perpetual Inventory System</w:t>
      </w:r>
    </w:p>
    <w:p w14:paraId="6869F7E0"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Periodic Inventory System</w:t>
      </w:r>
    </w:p>
    <w:p w14:paraId="44572CF5"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Comparison of Perpetual and Periodic Inventory Systems</w:t>
      </w:r>
    </w:p>
    <w:p w14:paraId="5F649203" w14:textId="77777777" w:rsidR="00D90260" w:rsidRPr="00D90260" w:rsidRDefault="00D90260" w:rsidP="00D90260">
      <w:pPr>
        <w:spacing w:after="0" w:line="240" w:lineRule="auto"/>
        <w:ind w:left="1440"/>
        <w:rPr>
          <w:rFonts w:ascii="Times New Roman" w:eastAsia="Times New Roman" w:hAnsi="Times New Roman" w:cs="Times New Roman"/>
          <w:szCs w:val="60"/>
        </w:rPr>
      </w:pPr>
    </w:p>
    <w:p w14:paraId="30426338" w14:textId="77777777" w:rsidR="00D90260" w:rsidRPr="00D90260" w:rsidRDefault="00D90260" w:rsidP="00D90260">
      <w:pPr>
        <w:numPr>
          <w:ilvl w:val="1"/>
          <w:numId w:val="14"/>
        </w:numPr>
        <w:spacing w:after="0" w:line="240" w:lineRule="auto"/>
        <w:ind w:left="720"/>
        <w:rPr>
          <w:rFonts w:ascii="Times New Roman" w:eastAsia="Times New Roman" w:hAnsi="Times New Roman" w:cs="Times New Roman"/>
          <w:b/>
          <w:bCs/>
        </w:rPr>
      </w:pPr>
      <w:r w:rsidRPr="00D90260">
        <w:rPr>
          <w:rFonts w:ascii="Times New Roman" w:eastAsia="Times New Roman" w:hAnsi="Times New Roman" w:cs="Times New Roman"/>
          <w:b/>
          <w:bCs/>
        </w:rPr>
        <w:t>Perpetual Inventory System</w:t>
      </w:r>
    </w:p>
    <w:p w14:paraId="7DE524EB"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Bin Card</w:t>
      </w:r>
    </w:p>
    <w:p w14:paraId="5AC659CF"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Perpetual Inventory Chart</w:t>
      </w:r>
    </w:p>
    <w:p w14:paraId="06703F95"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Physical Count and a Perpetual Inventory System</w:t>
      </w:r>
    </w:p>
    <w:p w14:paraId="1B43E164" w14:textId="20585A58" w:rsid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How a Perpetual Inventory System Works</w:t>
      </w:r>
    </w:p>
    <w:p w14:paraId="788EA357" w14:textId="77777777" w:rsidR="00A74941" w:rsidRPr="00D90260" w:rsidRDefault="00A74941" w:rsidP="00A74941">
      <w:pPr>
        <w:spacing w:after="0" w:line="240" w:lineRule="auto"/>
        <w:ind w:left="1440"/>
        <w:rPr>
          <w:rFonts w:ascii="Times New Roman" w:eastAsia="Times New Roman" w:hAnsi="Times New Roman" w:cs="Times New Roman"/>
          <w:szCs w:val="60"/>
        </w:rPr>
      </w:pPr>
    </w:p>
    <w:p w14:paraId="162A7DE4" w14:textId="77777777" w:rsidR="00D90260" w:rsidRPr="00D90260" w:rsidRDefault="00D90260" w:rsidP="00D90260">
      <w:pPr>
        <w:numPr>
          <w:ilvl w:val="1"/>
          <w:numId w:val="14"/>
        </w:numPr>
        <w:spacing w:after="0" w:line="240" w:lineRule="auto"/>
        <w:ind w:left="720"/>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Periodic Inventory System</w:t>
      </w:r>
    </w:p>
    <w:p w14:paraId="772C4F05"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When to Take Inventory</w:t>
      </w:r>
    </w:p>
    <w:p w14:paraId="79E05FAF"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How to Take a Periodic Inventory</w:t>
      </w:r>
    </w:p>
    <w:p w14:paraId="2FC3B9EE"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In-Process Inventory</w:t>
      </w:r>
    </w:p>
    <w:p w14:paraId="02C0B4F5"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How to Take a Periodic Inventory</w:t>
      </w:r>
    </w:p>
    <w:p w14:paraId="35EAD825"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Rotating Stock</w:t>
      </w:r>
    </w:p>
    <w:p w14:paraId="0D72E5AE"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FIFO</w:t>
      </w:r>
    </w:p>
    <w:p w14:paraId="0BE1ED5A"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Using the Inventory Sheet</w:t>
      </w:r>
    </w:p>
    <w:p w14:paraId="755B3E74"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Extending the Inventory</w:t>
      </w:r>
    </w:p>
    <w:p w14:paraId="4877E126"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When to Take Inventory</w:t>
      </w:r>
    </w:p>
    <w:p w14:paraId="3A055622" w14:textId="77777777" w:rsidR="00D90260" w:rsidRPr="00D90260" w:rsidRDefault="00D90260" w:rsidP="00D90260">
      <w:pPr>
        <w:keepNext/>
        <w:numPr>
          <w:ilvl w:val="1"/>
          <w:numId w:val="14"/>
        </w:numPr>
        <w:spacing w:after="0" w:line="240" w:lineRule="auto"/>
        <w:ind w:left="720"/>
        <w:outlineLvl w:val="4"/>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Valuing Inventory</w:t>
      </w:r>
    </w:p>
    <w:p w14:paraId="79C61C55"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A Note About Valuing Inventory</w:t>
      </w:r>
    </w:p>
    <w:p w14:paraId="4039DBBF"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Methods of Valuing Inventory</w:t>
      </w:r>
    </w:p>
    <w:p w14:paraId="06AFF366"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LIFO</w:t>
      </w:r>
    </w:p>
    <w:p w14:paraId="27194EB2"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FIFO</w:t>
      </w:r>
    </w:p>
    <w:p w14:paraId="10ECD6D0"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Actual Cost</w:t>
      </w:r>
    </w:p>
    <w:p w14:paraId="68F99C5D"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Weighted Average</w:t>
      </w:r>
    </w:p>
    <w:p w14:paraId="4AF07B78"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Most Recent Purchase Price</w:t>
      </w:r>
    </w:p>
    <w:p w14:paraId="06BD82B7" w14:textId="131D4019" w:rsid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Comparing Inventory Valuation Methods</w:t>
      </w:r>
    </w:p>
    <w:p w14:paraId="6430C823" w14:textId="77777777" w:rsidR="00A74941" w:rsidRPr="00D90260" w:rsidRDefault="00A74941" w:rsidP="00A74941">
      <w:pPr>
        <w:spacing w:after="0" w:line="240" w:lineRule="auto"/>
        <w:ind w:left="1440"/>
        <w:rPr>
          <w:rFonts w:ascii="Times New Roman" w:eastAsia="Times New Roman" w:hAnsi="Times New Roman" w:cs="Times New Roman"/>
          <w:szCs w:val="60"/>
        </w:rPr>
      </w:pPr>
    </w:p>
    <w:p w14:paraId="2F4C4AF9" w14:textId="77777777" w:rsidR="00D90260" w:rsidRPr="00D90260" w:rsidRDefault="00D90260" w:rsidP="00D90260">
      <w:pPr>
        <w:keepNext/>
        <w:numPr>
          <w:ilvl w:val="1"/>
          <w:numId w:val="14"/>
        </w:numPr>
        <w:spacing w:after="0" w:line="240" w:lineRule="auto"/>
        <w:ind w:left="720"/>
        <w:outlineLvl w:val="4"/>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Book Inventory Value versus Actual Inventory Value</w:t>
      </w:r>
    </w:p>
    <w:p w14:paraId="1CE4F78B"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Book Inventory Value</w:t>
      </w:r>
    </w:p>
    <w:p w14:paraId="16F9551B"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Periodic Inventory value</w:t>
      </w:r>
    </w:p>
    <w:p w14:paraId="7642BCD4"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Reasons for Variances</w:t>
      </w:r>
    </w:p>
    <w:p w14:paraId="795310EA" w14:textId="77777777" w:rsidR="00D90260" w:rsidRP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Acceptable Reasons for Variances</w:t>
      </w:r>
    </w:p>
    <w:p w14:paraId="02BCE39D" w14:textId="3E7AC460" w:rsidR="00D90260" w:rsidRDefault="00D90260" w:rsidP="00D90260">
      <w:pPr>
        <w:numPr>
          <w:ilvl w:val="2"/>
          <w:numId w:val="14"/>
        </w:numPr>
        <w:spacing w:after="0" w:line="240" w:lineRule="auto"/>
        <w:rPr>
          <w:rFonts w:ascii="Times New Roman" w:eastAsia="Times New Roman" w:hAnsi="Times New Roman" w:cs="Times New Roman"/>
          <w:szCs w:val="60"/>
        </w:rPr>
      </w:pPr>
      <w:r w:rsidRPr="00D90260">
        <w:rPr>
          <w:rFonts w:ascii="Times New Roman" w:eastAsia="Times New Roman" w:hAnsi="Times New Roman" w:cs="Times New Roman"/>
          <w:szCs w:val="60"/>
        </w:rPr>
        <w:t>Unacceptable Reasons for Variances</w:t>
      </w:r>
    </w:p>
    <w:p w14:paraId="06CC72AA" w14:textId="77777777" w:rsidR="00A74941" w:rsidRPr="00D90260" w:rsidRDefault="00A74941" w:rsidP="00A74941">
      <w:pPr>
        <w:spacing w:after="0" w:line="240" w:lineRule="auto"/>
        <w:ind w:left="1440"/>
        <w:rPr>
          <w:rFonts w:ascii="Times New Roman" w:eastAsia="Times New Roman" w:hAnsi="Times New Roman" w:cs="Times New Roman"/>
          <w:szCs w:val="60"/>
        </w:rPr>
      </w:pPr>
    </w:p>
    <w:p w14:paraId="2374A23A" w14:textId="77777777" w:rsidR="00D90260" w:rsidRPr="00D90260" w:rsidRDefault="00D90260" w:rsidP="00D90260">
      <w:pPr>
        <w:numPr>
          <w:ilvl w:val="1"/>
          <w:numId w:val="14"/>
        </w:numPr>
        <w:spacing w:after="0" w:line="240" w:lineRule="auto"/>
        <w:ind w:left="720"/>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Managing Inventory Using the ABC Inventory System</w:t>
      </w:r>
    </w:p>
    <w:p w14:paraId="4C805AA5" w14:textId="77777777" w:rsidR="00D90260" w:rsidRPr="00D90260" w:rsidRDefault="00D90260" w:rsidP="00D90260">
      <w:pPr>
        <w:numPr>
          <w:ilvl w:val="2"/>
          <w:numId w:val="1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What Is the “A” in ABC?</w:t>
      </w:r>
    </w:p>
    <w:p w14:paraId="73225909" w14:textId="77777777" w:rsidR="00D90260" w:rsidRPr="00D90260" w:rsidRDefault="00D90260" w:rsidP="00D90260">
      <w:pPr>
        <w:numPr>
          <w:ilvl w:val="2"/>
          <w:numId w:val="1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What Is the “B” in ABC?</w:t>
      </w:r>
    </w:p>
    <w:p w14:paraId="07BE9A18" w14:textId="77777777" w:rsidR="00D90260" w:rsidRPr="00D90260" w:rsidRDefault="00D90260" w:rsidP="00D90260">
      <w:pPr>
        <w:numPr>
          <w:ilvl w:val="2"/>
          <w:numId w:val="1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What Is the “C” in ABC?</w:t>
      </w:r>
    </w:p>
    <w:p w14:paraId="362A4CE2" w14:textId="77777777" w:rsidR="00D90260" w:rsidRPr="00D90260" w:rsidRDefault="00D90260" w:rsidP="00D90260">
      <w:pPr>
        <w:numPr>
          <w:ilvl w:val="2"/>
          <w:numId w:val="1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Categorizing Products as A, B, or C</w:t>
      </w:r>
    </w:p>
    <w:p w14:paraId="0FD43C7E" w14:textId="6C57AACA" w:rsidR="00D90260" w:rsidRDefault="00D90260" w:rsidP="00D90260">
      <w:pPr>
        <w:numPr>
          <w:ilvl w:val="2"/>
          <w:numId w:val="1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Spoilage Report</w:t>
      </w:r>
    </w:p>
    <w:p w14:paraId="7A3FE8B6" w14:textId="77777777" w:rsidR="00A74941" w:rsidRPr="00D90260" w:rsidRDefault="00A74941" w:rsidP="00A74941">
      <w:pPr>
        <w:spacing w:after="0" w:line="240" w:lineRule="auto"/>
        <w:ind w:left="1440"/>
        <w:jc w:val="both"/>
        <w:rPr>
          <w:rFonts w:ascii="Times New Roman" w:eastAsia="Times New Roman" w:hAnsi="Times New Roman" w:cs="Times New Roman"/>
        </w:rPr>
      </w:pPr>
    </w:p>
    <w:p w14:paraId="5C215EB3" w14:textId="77777777" w:rsidR="00D90260" w:rsidRPr="00D90260" w:rsidRDefault="00D90260" w:rsidP="00D90260">
      <w:pPr>
        <w:numPr>
          <w:ilvl w:val="1"/>
          <w:numId w:val="14"/>
        </w:numPr>
        <w:spacing w:after="0" w:line="240" w:lineRule="auto"/>
        <w:ind w:left="720"/>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Inventory Turnover</w:t>
      </w:r>
    </w:p>
    <w:p w14:paraId="073AEA53" w14:textId="77777777" w:rsidR="00D90260" w:rsidRPr="00D90260" w:rsidRDefault="00D90260" w:rsidP="00D90260">
      <w:pPr>
        <w:numPr>
          <w:ilvl w:val="2"/>
          <w:numId w:val="1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Optimum Inventory Levels</w:t>
      </w:r>
    </w:p>
    <w:p w14:paraId="7A3C17D7" w14:textId="77777777" w:rsidR="00D90260" w:rsidRPr="00D90260" w:rsidRDefault="00D90260" w:rsidP="00D90260">
      <w:pPr>
        <w:numPr>
          <w:ilvl w:val="2"/>
          <w:numId w:val="1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Inventory Turnover Rate</w:t>
      </w:r>
    </w:p>
    <w:p w14:paraId="6E6B7AF4" w14:textId="77777777" w:rsidR="00D90260" w:rsidRPr="00D90260" w:rsidRDefault="00D90260" w:rsidP="00D90260">
      <w:pPr>
        <w:numPr>
          <w:ilvl w:val="2"/>
          <w:numId w:val="1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Rotating the Inventory</w:t>
      </w:r>
    </w:p>
    <w:p w14:paraId="2C58D98E" w14:textId="77777777" w:rsidR="00D90260" w:rsidRPr="00D90260" w:rsidRDefault="00D90260" w:rsidP="00D90260">
      <w:pPr>
        <w:numPr>
          <w:ilvl w:val="2"/>
          <w:numId w:val="1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Calculating Inventory Turnover Rate</w:t>
      </w:r>
    </w:p>
    <w:p w14:paraId="679EDA40" w14:textId="77777777" w:rsidR="00D90260" w:rsidRPr="00D90260" w:rsidRDefault="00D90260" w:rsidP="00D90260">
      <w:pPr>
        <w:numPr>
          <w:ilvl w:val="2"/>
          <w:numId w:val="1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The Inventory Turnover Rate is Too High</w:t>
      </w:r>
    </w:p>
    <w:p w14:paraId="5427B5E5" w14:textId="77777777" w:rsidR="00D90260" w:rsidRPr="00D90260" w:rsidRDefault="00D90260" w:rsidP="00D90260">
      <w:pPr>
        <w:numPr>
          <w:ilvl w:val="2"/>
          <w:numId w:val="14"/>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The Inventory Turnover Rate is Too Low</w:t>
      </w:r>
    </w:p>
    <w:p w14:paraId="1279FA92" w14:textId="77777777" w:rsidR="00D90260" w:rsidRPr="00D90260" w:rsidRDefault="00D90260" w:rsidP="00D90260">
      <w:pPr>
        <w:pBdr>
          <w:bottom w:val="single" w:sz="4" w:space="1" w:color="auto"/>
        </w:pBdr>
        <w:spacing w:after="0" w:line="240" w:lineRule="auto"/>
        <w:jc w:val="both"/>
        <w:rPr>
          <w:rFonts w:ascii="Times New Roman" w:eastAsia="Times New Roman" w:hAnsi="Times New Roman" w:cs="Times New Roman"/>
          <w:b/>
          <w:bCs/>
          <w:sz w:val="28"/>
          <w:szCs w:val="28"/>
          <w:u w:val="single"/>
        </w:rPr>
      </w:pPr>
    </w:p>
    <w:p w14:paraId="6C8E677D" w14:textId="44A0D8CC" w:rsidR="00D90260" w:rsidRPr="00A74941" w:rsidRDefault="00D90260" w:rsidP="00D90260">
      <w:pPr>
        <w:spacing w:after="0" w:line="240" w:lineRule="auto"/>
        <w:jc w:val="center"/>
        <w:rPr>
          <w:rFonts w:ascii="Times New Roman" w:eastAsia="Times New Roman" w:hAnsi="Times New Roman" w:cs="Times New Roman"/>
          <w:b/>
          <w:bCs/>
          <w:sz w:val="28"/>
          <w:szCs w:val="28"/>
        </w:rPr>
      </w:pPr>
      <w:r w:rsidRPr="00D90260">
        <w:rPr>
          <w:rFonts w:ascii="Times New Roman" w:eastAsia="Times New Roman" w:hAnsi="Times New Roman" w:cs="Times New Roman"/>
          <w:b/>
          <w:bCs/>
          <w:sz w:val="28"/>
          <w:szCs w:val="28"/>
          <w:u w:val="single"/>
        </w:rPr>
        <w:t>CHAPTER SIX</w:t>
      </w:r>
      <w:r w:rsidR="00A74941">
        <w:rPr>
          <w:rFonts w:ascii="Times New Roman" w:eastAsia="Times New Roman" w:hAnsi="Times New Roman" w:cs="Times New Roman"/>
          <w:b/>
          <w:bCs/>
          <w:sz w:val="28"/>
          <w:szCs w:val="28"/>
          <w:u w:val="single"/>
        </w:rPr>
        <w:t xml:space="preserve"> </w:t>
      </w:r>
      <w:r w:rsidR="00A74941">
        <w:rPr>
          <w:rFonts w:ascii="Times New Roman" w:eastAsia="Times New Roman" w:hAnsi="Times New Roman" w:cs="Times New Roman"/>
          <w:b/>
          <w:bCs/>
          <w:sz w:val="28"/>
          <w:szCs w:val="28"/>
        </w:rPr>
        <w:t>(9 in the book)</w:t>
      </w:r>
    </w:p>
    <w:p w14:paraId="2E2505F2" w14:textId="77777777" w:rsidR="00D90260" w:rsidRPr="00D90260" w:rsidRDefault="00D90260" w:rsidP="00D90260">
      <w:pPr>
        <w:keepNext/>
        <w:keepLines/>
        <w:spacing w:after="0" w:line="240" w:lineRule="auto"/>
        <w:jc w:val="center"/>
        <w:outlineLvl w:val="7"/>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About Food Production Control</w:t>
      </w:r>
    </w:p>
    <w:p w14:paraId="5D61DF2B" w14:textId="77777777" w:rsidR="00D90260" w:rsidRPr="00D90260" w:rsidRDefault="00D90260" w:rsidP="00D90260">
      <w:pPr>
        <w:spacing w:after="0" w:line="240" w:lineRule="auto"/>
        <w:jc w:val="both"/>
        <w:rPr>
          <w:rFonts w:ascii="Times New Roman" w:eastAsia="Times New Roman" w:hAnsi="Times New Roman" w:cs="Times New Roman"/>
          <w:sz w:val="24"/>
          <w:szCs w:val="24"/>
        </w:rPr>
      </w:pPr>
    </w:p>
    <w:p w14:paraId="0EBB4EB0" w14:textId="77777777" w:rsidR="00D90260" w:rsidRPr="00D90260" w:rsidRDefault="00D90260" w:rsidP="00A74941">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Learning Objectives:</w:t>
      </w:r>
    </w:p>
    <w:p w14:paraId="42C67627" w14:textId="77777777" w:rsidR="00D90260" w:rsidRPr="00D90260" w:rsidRDefault="00D90260" w:rsidP="00A74941">
      <w:pPr>
        <w:spacing w:after="0" w:line="240" w:lineRule="auto"/>
        <w:jc w:val="both"/>
        <w:rPr>
          <w:rFonts w:ascii="Times New Roman" w:eastAsia="Palatino" w:hAnsi="Times New Roman" w:cs="Times New Roman"/>
        </w:rPr>
      </w:pPr>
      <w:r w:rsidRPr="00D90260">
        <w:rPr>
          <w:rFonts w:ascii="Times New Roman" w:eastAsia="Palatino" w:hAnsi="Times New Roman" w:cs="Times New Roman"/>
        </w:rPr>
        <w:t>After reading this chapter and completing the discussion questions and exercises, you should be able to:</w:t>
      </w:r>
    </w:p>
    <w:p w14:paraId="52AF8332" w14:textId="77777777" w:rsidR="00D90260" w:rsidRPr="00D90260" w:rsidRDefault="00D90260" w:rsidP="00A74941">
      <w:pPr>
        <w:numPr>
          <w:ilvl w:val="0"/>
          <w:numId w:val="6"/>
        </w:numPr>
        <w:tabs>
          <w:tab w:val="left" w:pos="8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alatino" w:hAnsi="Times New Roman" w:cs="Times New Roman"/>
        </w:rPr>
      </w:pPr>
      <w:r w:rsidRPr="00D90260">
        <w:rPr>
          <w:rFonts w:ascii="Times New Roman" w:eastAsia="Palatino" w:hAnsi="Times New Roman" w:cs="Times New Roman"/>
        </w:rPr>
        <w:t xml:space="preserve">Describe two common methods of arranging sales histories.  </w:t>
      </w:r>
    </w:p>
    <w:p w14:paraId="3248E484" w14:textId="77777777" w:rsidR="00D90260" w:rsidRPr="00D90260" w:rsidRDefault="00D90260" w:rsidP="00A74941">
      <w:pPr>
        <w:numPr>
          <w:ilvl w:val="0"/>
          <w:numId w:val="6"/>
        </w:numPr>
        <w:tabs>
          <w:tab w:val="left" w:pos="8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alatino" w:hAnsi="Times New Roman" w:cs="Times New Roman"/>
        </w:rPr>
      </w:pPr>
      <w:r w:rsidRPr="00D90260">
        <w:rPr>
          <w:rFonts w:ascii="Times New Roman" w:eastAsia="Palatino" w:hAnsi="Times New Roman" w:cs="Times New Roman"/>
        </w:rPr>
        <w:t>Calculate seat turnover.</w:t>
      </w:r>
    </w:p>
    <w:p w14:paraId="31735D24" w14:textId="77777777" w:rsidR="00D90260" w:rsidRPr="00D90260" w:rsidRDefault="00D90260" w:rsidP="00A74941">
      <w:pPr>
        <w:numPr>
          <w:ilvl w:val="0"/>
          <w:numId w:val="6"/>
        </w:numPr>
        <w:tabs>
          <w:tab w:val="left" w:pos="8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alatino" w:hAnsi="Times New Roman" w:cs="Times New Roman"/>
        </w:rPr>
      </w:pPr>
      <w:r w:rsidRPr="00D90260">
        <w:rPr>
          <w:rFonts w:ascii="Times New Roman" w:eastAsia="Palatino" w:hAnsi="Times New Roman" w:cs="Times New Roman"/>
        </w:rPr>
        <w:t>Use sales history to forecast guest counts.</w:t>
      </w:r>
    </w:p>
    <w:p w14:paraId="31C908F8" w14:textId="77777777" w:rsidR="00D90260" w:rsidRPr="00D90260" w:rsidRDefault="00D90260" w:rsidP="00A74941">
      <w:pPr>
        <w:numPr>
          <w:ilvl w:val="0"/>
          <w:numId w:val="6"/>
        </w:numPr>
        <w:tabs>
          <w:tab w:val="left" w:pos="8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alatino" w:hAnsi="Times New Roman" w:cs="Times New Roman"/>
        </w:rPr>
      </w:pPr>
      <w:r w:rsidRPr="00D90260">
        <w:rPr>
          <w:rFonts w:ascii="Times New Roman" w:eastAsia="Palatino" w:hAnsi="Times New Roman" w:cs="Times New Roman"/>
        </w:rPr>
        <w:t>Complete a Food Sales Recap Report.</w:t>
      </w:r>
    </w:p>
    <w:p w14:paraId="0869D23C" w14:textId="77777777" w:rsidR="00D90260" w:rsidRPr="00D90260" w:rsidRDefault="00D90260" w:rsidP="00A74941">
      <w:pPr>
        <w:numPr>
          <w:ilvl w:val="0"/>
          <w:numId w:val="6"/>
        </w:numPr>
        <w:tabs>
          <w:tab w:val="left" w:pos="8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alatino" w:hAnsi="Times New Roman" w:cs="Times New Roman"/>
        </w:rPr>
      </w:pPr>
      <w:r w:rsidRPr="00D90260">
        <w:rPr>
          <w:rFonts w:ascii="Times New Roman" w:eastAsia="Palatino" w:hAnsi="Times New Roman" w:cs="Times New Roman"/>
        </w:rPr>
        <w:t>Use popularity percentages and sales forecasts to determine portion production.</w:t>
      </w:r>
    </w:p>
    <w:p w14:paraId="5EB30DDA" w14:textId="77777777" w:rsidR="00D90260" w:rsidRPr="00D90260" w:rsidRDefault="00D90260" w:rsidP="00A74941">
      <w:pPr>
        <w:numPr>
          <w:ilvl w:val="0"/>
          <w:numId w:val="6"/>
        </w:numPr>
        <w:tabs>
          <w:tab w:val="left" w:pos="8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alatino" w:hAnsi="Times New Roman" w:cs="Times New Roman"/>
        </w:rPr>
      </w:pPr>
      <w:r w:rsidRPr="00D90260">
        <w:rPr>
          <w:rFonts w:ascii="Times New Roman" w:eastAsia="Palatino" w:hAnsi="Times New Roman" w:cs="Times New Roman"/>
        </w:rPr>
        <w:t>Complete a Food Production Schedule.</w:t>
      </w:r>
    </w:p>
    <w:p w14:paraId="16275E08" w14:textId="77777777" w:rsidR="00D90260" w:rsidRPr="00D90260" w:rsidRDefault="00D90260" w:rsidP="00A74941">
      <w:pPr>
        <w:numPr>
          <w:ilvl w:val="0"/>
          <w:numId w:val="6"/>
        </w:numPr>
        <w:tabs>
          <w:tab w:val="left" w:pos="8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alatino" w:hAnsi="Times New Roman" w:cs="Times New Roman"/>
        </w:rPr>
      </w:pPr>
      <w:r w:rsidRPr="00D90260">
        <w:rPr>
          <w:rFonts w:ascii="Times New Roman" w:eastAsia="Palatino" w:hAnsi="Times New Roman" w:cs="Times New Roman"/>
        </w:rPr>
        <w:t>Track portion errors on a Food Mishap Report.</w:t>
      </w:r>
    </w:p>
    <w:p w14:paraId="7F4F19B7" w14:textId="77777777" w:rsidR="00D90260" w:rsidRPr="00D90260" w:rsidRDefault="00D90260" w:rsidP="00A74941">
      <w:pPr>
        <w:numPr>
          <w:ilvl w:val="0"/>
          <w:numId w:val="6"/>
        </w:numPr>
        <w:tabs>
          <w:tab w:val="left" w:pos="8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Palatino" w:hAnsi="Times New Roman" w:cs="Times New Roman"/>
        </w:rPr>
      </w:pPr>
      <w:r w:rsidRPr="00D90260">
        <w:rPr>
          <w:rFonts w:ascii="Times New Roman" w:eastAsia="Palatino" w:hAnsi="Times New Roman" w:cs="Times New Roman"/>
        </w:rPr>
        <w:t>Use a Portion Control Chart to reconcile kitchen production.</w:t>
      </w:r>
    </w:p>
    <w:p w14:paraId="189A8642" w14:textId="77777777" w:rsidR="00D90260" w:rsidRPr="00D90260" w:rsidRDefault="00D90260" w:rsidP="00A74941">
      <w:pPr>
        <w:tabs>
          <w:tab w:val="left" w:pos="8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jc w:val="both"/>
        <w:rPr>
          <w:rFonts w:ascii="Times New Roman" w:eastAsia="Palatino" w:hAnsi="Times New Roman" w:cs="Times New Roman"/>
        </w:rPr>
      </w:pPr>
    </w:p>
    <w:p w14:paraId="7B1D405B" w14:textId="77777777" w:rsidR="00D90260" w:rsidRPr="00D90260" w:rsidRDefault="00D90260" w:rsidP="00A74941">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Content:</w:t>
      </w:r>
    </w:p>
    <w:p w14:paraId="2C3ACD9C" w14:textId="77777777" w:rsidR="00D90260" w:rsidRPr="00D90260" w:rsidRDefault="00D90260" w:rsidP="00A74941">
      <w:pPr>
        <w:numPr>
          <w:ilvl w:val="1"/>
          <w:numId w:val="15"/>
        </w:numPr>
        <w:spacing w:after="0" w:line="240" w:lineRule="auto"/>
        <w:jc w:val="both"/>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Operating Cycle of Control and Back-of-House Production</w:t>
      </w:r>
    </w:p>
    <w:p w14:paraId="66EE9889"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Sales History, Sales Forecasts, and Popularity Percentages: A Review</w:t>
      </w:r>
    </w:p>
    <w:p w14:paraId="6A5EA8D1"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How Sales Information Is Tracked</w:t>
      </w:r>
    </w:p>
    <w:p w14:paraId="4C7F4D17"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Guest Check</w:t>
      </w:r>
    </w:p>
    <w:p w14:paraId="4ABD4C2A"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Manual Methods</w:t>
      </w:r>
    </w:p>
    <w:p w14:paraId="5B1FB4CF"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Electronic Methods</w:t>
      </w:r>
    </w:p>
    <w:p w14:paraId="6A6842F6" w14:textId="69A9E538" w:rsid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Manager’s Report</w:t>
      </w:r>
    </w:p>
    <w:p w14:paraId="35CB90C0" w14:textId="77777777" w:rsidR="00A74941" w:rsidRPr="00D90260" w:rsidRDefault="00A74941" w:rsidP="00A74941">
      <w:pPr>
        <w:spacing w:after="0" w:line="240" w:lineRule="auto"/>
        <w:ind w:left="1440"/>
        <w:jc w:val="both"/>
        <w:rPr>
          <w:rFonts w:ascii="Times New Roman" w:eastAsia="Times New Roman" w:hAnsi="Times New Roman" w:cs="Times New Roman"/>
        </w:rPr>
      </w:pPr>
    </w:p>
    <w:p w14:paraId="3CDDC86F" w14:textId="77777777" w:rsidR="00D90260" w:rsidRPr="00A74941" w:rsidRDefault="00D90260" w:rsidP="00A74941">
      <w:pPr>
        <w:keepNext/>
        <w:keepLines/>
        <w:numPr>
          <w:ilvl w:val="1"/>
          <w:numId w:val="15"/>
        </w:numPr>
        <w:spacing w:after="0" w:line="240" w:lineRule="auto"/>
        <w:jc w:val="both"/>
        <w:outlineLvl w:val="1"/>
        <w:rPr>
          <w:rFonts w:ascii="Times New Roman" w:eastAsia="Times New Roman" w:hAnsi="Times New Roman" w:cs="Times New Roman"/>
          <w:b/>
          <w:bCs/>
          <w:sz w:val="24"/>
          <w:szCs w:val="24"/>
        </w:rPr>
      </w:pPr>
      <w:r w:rsidRPr="00D90260">
        <w:rPr>
          <w:rFonts w:ascii="Times New Roman" w:eastAsia="Times New Roman" w:hAnsi="Times New Roman" w:cs="Times New Roman"/>
          <w:sz w:val="24"/>
          <w:szCs w:val="24"/>
        </w:rPr>
        <w:t xml:space="preserve"> </w:t>
      </w:r>
      <w:r w:rsidRPr="00A74941">
        <w:rPr>
          <w:rFonts w:ascii="Times New Roman" w:eastAsia="Times New Roman" w:hAnsi="Times New Roman" w:cs="Times New Roman"/>
          <w:b/>
          <w:bCs/>
          <w:sz w:val="24"/>
          <w:szCs w:val="24"/>
        </w:rPr>
        <w:t>Sales History</w:t>
      </w:r>
    </w:p>
    <w:p w14:paraId="235F27D6"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Organizing Sales History Using Dollar Values</w:t>
      </w:r>
    </w:p>
    <w:p w14:paraId="14880A98"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Organizing Sales History Using Guest Counts</w:t>
      </w:r>
    </w:p>
    <w:p w14:paraId="420B387E"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Operational Planning using Sales History</w:t>
      </w:r>
    </w:p>
    <w:p w14:paraId="43831A5B"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Sales Per Operating Period</w:t>
      </w:r>
    </w:p>
    <w:p w14:paraId="1796F412"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Sales Per Server</w:t>
      </w:r>
    </w:p>
    <w:p w14:paraId="151E164E"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Average Check</w:t>
      </w:r>
    </w:p>
    <w:p w14:paraId="3E4A77EA"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Sales History Using Guest Counts</w:t>
      </w:r>
    </w:p>
    <w:p w14:paraId="49E73415"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Number of Covers by Period</w:t>
      </w:r>
    </w:p>
    <w:p w14:paraId="45C5EEEF"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Annual, Monthly and Meal Period Guest Counts</w:t>
      </w:r>
    </w:p>
    <w:p w14:paraId="556C107A"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Seat Turnover</w:t>
      </w:r>
    </w:p>
    <w:p w14:paraId="2DC1075E"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Weighted Average Turnover</w:t>
      </w:r>
    </w:p>
    <w:p w14:paraId="61445BF7"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Popularity Percentage</w:t>
      </w:r>
    </w:p>
    <w:p w14:paraId="16890320"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Overproduction</w:t>
      </w:r>
    </w:p>
    <w:p w14:paraId="2149A7C9" w14:textId="5D7CF5CE" w:rsid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Underproduction</w:t>
      </w:r>
    </w:p>
    <w:p w14:paraId="1DEEDACC" w14:textId="77777777" w:rsidR="00A74941" w:rsidRPr="00D90260" w:rsidRDefault="00A74941" w:rsidP="00A74941">
      <w:pPr>
        <w:spacing w:after="0" w:line="240" w:lineRule="auto"/>
        <w:ind w:left="1440"/>
        <w:jc w:val="both"/>
        <w:rPr>
          <w:rFonts w:ascii="Times New Roman" w:eastAsia="Times New Roman" w:hAnsi="Times New Roman" w:cs="Times New Roman"/>
        </w:rPr>
      </w:pPr>
    </w:p>
    <w:p w14:paraId="21B69699" w14:textId="77777777" w:rsidR="00D90260" w:rsidRPr="00A74941" w:rsidRDefault="00D90260" w:rsidP="00A74941">
      <w:pPr>
        <w:keepNext/>
        <w:keepLines/>
        <w:numPr>
          <w:ilvl w:val="1"/>
          <w:numId w:val="15"/>
        </w:numPr>
        <w:spacing w:after="0" w:line="240" w:lineRule="auto"/>
        <w:jc w:val="both"/>
        <w:outlineLvl w:val="1"/>
        <w:rPr>
          <w:rFonts w:ascii="Times New Roman" w:eastAsia="Times New Roman" w:hAnsi="Times New Roman" w:cs="Times New Roman"/>
          <w:b/>
          <w:bCs/>
          <w:sz w:val="24"/>
          <w:szCs w:val="24"/>
        </w:rPr>
      </w:pPr>
      <w:r w:rsidRPr="00D90260">
        <w:rPr>
          <w:rFonts w:ascii="Times New Roman" w:eastAsia="Times New Roman" w:hAnsi="Times New Roman" w:cs="Times New Roman"/>
          <w:sz w:val="24"/>
          <w:szCs w:val="24"/>
        </w:rPr>
        <w:t xml:space="preserve"> </w:t>
      </w:r>
      <w:r w:rsidRPr="00A74941">
        <w:rPr>
          <w:rFonts w:ascii="Times New Roman" w:eastAsia="Times New Roman" w:hAnsi="Times New Roman" w:cs="Times New Roman"/>
          <w:b/>
          <w:bCs/>
          <w:sz w:val="24"/>
          <w:szCs w:val="24"/>
        </w:rPr>
        <w:t>About Food Production Control</w:t>
      </w:r>
    </w:p>
    <w:p w14:paraId="74BC377B"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Steps to Controlling Production</w:t>
      </w:r>
    </w:p>
    <w:p w14:paraId="73A969F5"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Setting Daily Production Levels</w:t>
      </w:r>
    </w:p>
    <w:p w14:paraId="4552DB02"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Food Sales Recap Report</w:t>
      </w:r>
    </w:p>
    <w:p w14:paraId="16A8B113"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Food Production Schedule</w:t>
      </w:r>
    </w:p>
    <w:p w14:paraId="609DD51B"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Pull List</w:t>
      </w:r>
    </w:p>
    <w:p w14:paraId="22055749"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Sales Forecast – Forecasting the Sales Count</w:t>
      </w:r>
    </w:p>
    <w:p w14:paraId="41F24344"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Planning Production Based on Sales Forecast</w:t>
      </w:r>
    </w:p>
    <w:p w14:paraId="060B66F1"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Daily Sales Count</w:t>
      </w:r>
    </w:p>
    <w:p w14:paraId="7E78D9DA"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Setting Portion Counts</w:t>
      </w:r>
    </w:p>
    <w:p w14:paraId="7D4A8A23"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Standardizing Recipes</w:t>
      </w:r>
    </w:p>
    <w:p w14:paraId="2FA249FE"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 xml:space="preserve">Completing a Food Production Schedule </w:t>
      </w:r>
    </w:p>
    <w:p w14:paraId="7FFD50B0"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Establishing Par for Food Items Produced in Bulk</w:t>
      </w:r>
    </w:p>
    <w:p w14:paraId="340D71B7"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Food Production Schedules for Menu Items not Produced in Bulk</w:t>
      </w:r>
    </w:p>
    <w:p w14:paraId="02D0440A"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Monitoring Sales Levels</w:t>
      </w:r>
    </w:p>
    <w:p w14:paraId="0ACEDCD9"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Recording Errors and Waste</w:t>
      </w:r>
    </w:p>
    <w:p w14:paraId="3CFB2090"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Food Mishap Report</w:t>
      </w:r>
    </w:p>
    <w:p w14:paraId="091D19D6"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Reconciling Prepared Food Portions to Ordered Foods</w:t>
      </w:r>
    </w:p>
    <w:p w14:paraId="3C74CFA7" w14:textId="77777777" w:rsidR="00D90260" w:rsidRPr="00D90260" w:rsidRDefault="00D90260" w:rsidP="00A74941">
      <w:pPr>
        <w:numPr>
          <w:ilvl w:val="2"/>
          <w:numId w:val="15"/>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Portion Control Chart</w:t>
      </w:r>
    </w:p>
    <w:p w14:paraId="684F1A40" w14:textId="77777777" w:rsidR="00D90260" w:rsidRPr="00D90260" w:rsidRDefault="00D90260" w:rsidP="00D90260">
      <w:pPr>
        <w:pBdr>
          <w:bottom w:val="single" w:sz="4" w:space="1" w:color="auto"/>
        </w:pBdr>
        <w:spacing w:after="0" w:line="240" w:lineRule="auto"/>
        <w:jc w:val="both"/>
        <w:rPr>
          <w:rFonts w:ascii="Times New Roman" w:eastAsia="Times New Roman" w:hAnsi="Times New Roman" w:cs="Times New Roman"/>
          <w:b/>
          <w:bCs/>
          <w:sz w:val="28"/>
          <w:szCs w:val="28"/>
          <w:u w:val="single"/>
        </w:rPr>
      </w:pPr>
    </w:p>
    <w:p w14:paraId="3DAEE842" w14:textId="59E9A898" w:rsidR="00D90260" w:rsidRPr="00A74941" w:rsidRDefault="00D90260" w:rsidP="00D90260">
      <w:pPr>
        <w:spacing w:after="0" w:line="240" w:lineRule="auto"/>
        <w:jc w:val="center"/>
        <w:rPr>
          <w:rFonts w:ascii="Times New Roman" w:eastAsia="Times New Roman" w:hAnsi="Times New Roman" w:cs="Times New Roman"/>
          <w:b/>
          <w:bCs/>
          <w:sz w:val="28"/>
          <w:szCs w:val="28"/>
        </w:rPr>
      </w:pPr>
      <w:r w:rsidRPr="00D90260">
        <w:rPr>
          <w:rFonts w:ascii="Times New Roman" w:eastAsia="Times New Roman" w:hAnsi="Times New Roman" w:cs="Times New Roman"/>
          <w:b/>
          <w:bCs/>
          <w:sz w:val="28"/>
          <w:szCs w:val="28"/>
          <w:u w:val="single"/>
        </w:rPr>
        <w:t>CHAPTER SEVEN</w:t>
      </w:r>
      <w:r w:rsidR="00A74941">
        <w:rPr>
          <w:rFonts w:ascii="Times New Roman" w:eastAsia="Times New Roman" w:hAnsi="Times New Roman" w:cs="Times New Roman"/>
          <w:b/>
          <w:bCs/>
          <w:sz w:val="28"/>
          <w:szCs w:val="28"/>
        </w:rPr>
        <w:t xml:space="preserve"> (10 in the book)</w:t>
      </w:r>
    </w:p>
    <w:p w14:paraId="7A11121A" w14:textId="77777777" w:rsidR="00D90260" w:rsidRPr="00D90260" w:rsidRDefault="00D90260" w:rsidP="00D90260">
      <w:pPr>
        <w:spacing w:after="0" w:line="240" w:lineRule="auto"/>
        <w:ind w:right="-907"/>
        <w:jc w:val="center"/>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ABOUT FOOD COST &amp; FOOD COST PERCENTAGE</w:t>
      </w:r>
    </w:p>
    <w:p w14:paraId="7BF05F63" w14:textId="77777777" w:rsidR="00D90260" w:rsidRPr="00D90260" w:rsidRDefault="00D90260" w:rsidP="00D90260">
      <w:pPr>
        <w:spacing w:after="0" w:line="240" w:lineRule="auto"/>
        <w:jc w:val="both"/>
        <w:rPr>
          <w:rFonts w:ascii="Times New Roman" w:eastAsia="Times New Roman" w:hAnsi="Times New Roman" w:cs="Times New Roman"/>
          <w:sz w:val="24"/>
          <w:szCs w:val="24"/>
        </w:rPr>
      </w:pPr>
    </w:p>
    <w:p w14:paraId="4F884131" w14:textId="77777777" w:rsidR="00D90260" w:rsidRPr="00D90260" w:rsidRDefault="00D90260" w:rsidP="00A74941">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Learning Objectives:</w:t>
      </w:r>
    </w:p>
    <w:p w14:paraId="3939C1C1" w14:textId="77777777" w:rsidR="00D90260" w:rsidRPr="00D90260" w:rsidRDefault="00D90260" w:rsidP="00A74941">
      <w:p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After reading this chapter and completing the discussion questions and exercises, you should be able to do the following:</w:t>
      </w:r>
    </w:p>
    <w:p w14:paraId="77CAD17E" w14:textId="77777777" w:rsidR="00D90260" w:rsidRPr="00D90260" w:rsidRDefault="00D90260" w:rsidP="00A74941">
      <w:pPr>
        <w:numPr>
          <w:ilvl w:val="0"/>
          <w:numId w:val="7"/>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Describe how a standard for food cost is determined.</w:t>
      </w:r>
    </w:p>
    <w:p w14:paraId="3AD3BA72" w14:textId="77777777" w:rsidR="00D90260" w:rsidRPr="00D90260" w:rsidRDefault="00D90260" w:rsidP="00A74941">
      <w:pPr>
        <w:numPr>
          <w:ilvl w:val="0"/>
          <w:numId w:val="7"/>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Use the Triangle of Enlightenment to calculate food cost percentage.</w:t>
      </w:r>
    </w:p>
    <w:p w14:paraId="67A48200" w14:textId="77777777" w:rsidR="00D90260" w:rsidRPr="00D90260" w:rsidRDefault="00D90260" w:rsidP="00A74941">
      <w:pPr>
        <w:numPr>
          <w:ilvl w:val="0"/>
          <w:numId w:val="7"/>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Compute daily food cost percentage.</w:t>
      </w:r>
    </w:p>
    <w:p w14:paraId="2D1C2AFE" w14:textId="77777777" w:rsidR="00D90260" w:rsidRPr="00D90260" w:rsidRDefault="00D90260" w:rsidP="00A74941">
      <w:pPr>
        <w:numPr>
          <w:ilvl w:val="0"/>
          <w:numId w:val="7"/>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 xml:space="preserve">Compute monthly food cost percentage.  </w:t>
      </w:r>
    </w:p>
    <w:p w14:paraId="2CAA28D1" w14:textId="77777777" w:rsidR="00D90260" w:rsidRPr="00D90260" w:rsidRDefault="00D90260" w:rsidP="00A74941">
      <w:pPr>
        <w:numPr>
          <w:ilvl w:val="0"/>
          <w:numId w:val="7"/>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Determine whether cost results are acceptable.</w:t>
      </w:r>
    </w:p>
    <w:p w14:paraId="16ECABE6" w14:textId="77777777" w:rsidR="00D90260" w:rsidRPr="00D90260" w:rsidRDefault="00D90260" w:rsidP="00A74941">
      <w:pPr>
        <w:numPr>
          <w:ilvl w:val="0"/>
          <w:numId w:val="7"/>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Identify causes of unacceptable variances.</w:t>
      </w:r>
    </w:p>
    <w:p w14:paraId="108B6575" w14:textId="77777777" w:rsidR="00D90260" w:rsidRPr="00D90260" w:rsidRDefault="00D90260" w:rsidP="00A74941">
      <w:pPr>
        <w:numPr>
          <w:ilvl w:val="0"/>
          <w:numId w:val="7"/>
        </w:numPr>
        <w:spacing w:after="0" w:line="240" w:lineRule="auto"/>
        <w:jc w:val="both"/>
        <w:rPr>
          <w:rFonts w:ascii="Times New Roman" w:eastAsia="Times New Roman" w:hAnsi="Times New Roman" w:cs="Times New Roman"/>
        </w:rPr>
      </w:pPr>
      <w:r w:rsidRPr="00D90260">
        <w:rPr>
          <w:rFonts w:ascii="Times New Roman" w:eastAsia="Times New Roman" w:hAnsi="Times New Roman" w:cs="Times New Roman"/>
        </w:rPr>
        <w:t>Strategize corrective actions for unacceptable variances.</w:t>
      </w:r>
    </w:p>
    <w:p w14:paraId="4EBFF73F" w14:textId="77777777" w:rsidR="00D90260" w:rsidRPr="00D90260" w:rsidRDefault="00D90260" w:rsidP="00A74941">
      <w:pPr>
        <w:spacing w:after="0" w:line="240" w:lineRule="auto"/>
        <w:jc w:val="both"/>
        <w:rPr>
          <w:rFonts w:ascii="Times New Roman" w:eastAsia="Times New Roman" w:hAnsi="Times New Roman" w:cs="Times New Roman"/>
          <w:b/>
          <w:bCs/>
          <w:sz w:val="24"/>
          <w:szCs w:val="24"/>
          <w:u w:val="single"/>
        </w:rPr>
      </w:pPr>
    </w:p>
    <w:p w14:paraId="357CF924" w14:textId="77777777" w:rsidR="00D90260" w:rsidRPr="00D90260" w:rsidRDefault="00D90260" w:rsidP="00A74941">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Content:</w:t>
      </w:r>
    </w:p>
    <w:p w14:paraId="166E97F9" w14:textId="77777777" w:rsidR="00D90260" w:rsidRPr="00D90260" w:rsidRDefault="00D90260" w:rsidP="00A74941">
      <w:pPr>
        <w:keepNext/>
        <w:numPr>
          <w:ilvl w:val="1"/>
          <w:numId w:val="7"/>
        </w:numPr>
        <w:spacing w:after="0" w:line="240" w:lineRule="auto"/>
        <w:jc w:val="both"/>
        <w:outlineLvl w:val="4"/>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 xml:space="preserve"> About Food Cost:</w:t>
      </w:r>
    </w:p>
    <w:p w14:paraId="2BC8E048"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Food Cost Defined</w:t>
      </w:r>
    </w:p>
    <w:p w14:paraId="5451062B"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Food Cost Percentage</w:t>
      </w:r>
    </w:p>
    <w:p w14:paraId="43667B8F"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Introduction to Food Cost</w:t>
      </w:r>
    </w:p>
    <w:p w14:paraId="4D9EF1EB" w14:textId="73F5B498" w:rsid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Let’s Count the Ways to Understand Food Cost</w:t>
      </w:r>
    </w:p>
    <w:p w14:paraId="341E2235" w14:textId="77777777" w:rsidR="00A74941" w:rsidRPr="00D90260" w:rsidRDefault="00A74941" w:rsidP="00A74941">
      <w:pPr>
        <w:spacing w:after="0" w:line="240" w:lineRule="auto"/>
        <w:ind w:left="1440"/>
        <w:jc w:val="both"/>
        <w:rPr>
          <w:rFonts w:ascii="Times New Roman" w:eastAsia="Times New Roman" w:hAnsi="Times New Roman" w:cs="Times New Roman"/>
          <w:szCs w:val="60"/>
        </w:rPr>
      </w:pPr>
    </w:p>
    <w:p w14:paraId="65B39D75" w14:textId="77777777" w:rsidR="00D90260" w:rsidRPr="00D90260" w:rsidRDefault="00D90260" w:rsidP="00A74941">
      <w:pPr>
        <w:keepNext/>
        <w:numPr>
          <w:ilvl w:val="1"/>
          <w:numId w:val="7"/>
        </w:numPr>
        <w:spacing w:after="0" w:line="240" w:lineRule="auto"/>
        <w:jc w:val="both"/>
        <w:outlineLvl w:val="4"/>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 xml:space="preserve"> Food Cost &amp; Types of Foodservice Operations</w:t>
      </w:r>
    </w:p>
    <w:p w14:paraId="36AC9095"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Type of Operation</w:t>
      </w:r>
    </w:p>
    <w:p w14:paraId="1533805E"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Type of Food Served, Theme, &amp; Service Style</w:t>
      </w:r>
    </w:p>
    <w:p w14:paraId="73D060A0"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Variable Profile of Foodservice Operations</w:t>
      </w:r>
    </w:p>
    <w:p w14:paraId="1C17C919"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Variables</w:t>
      </w:r>
    </w:p>
    <w:p w14:paraId="578A7802" w14:textId="03130FD1" w:rsid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Fine Dining Versus Fast Food</w:t>
      </w:r>
    </w:p>
    <w:p w14:paraId="0D52801F" w14:textId="77777777" w:rsidR="00A74941" w:rsidRPr="00D90260" w:rsidRDefault="00A74941" w:rsidP="00A74941">
      <w:pPr>
        <w:spacing w:after="0" w:line="240" w:lineRule="auto"/>
        <w:ind w:left="1440"/>
        <w:jc w:val="both"/>
        <w:rPr>
          <w:rFonts w:ascii="Times New Roman" w:eastAsia="Times New Roman" w:hAnsi="Times New Roman" w:cs="Times New Roman"/>
          <w:szCs w:val="60"/>
        </w:rPr>
      </w:pPr>
    </w:p>
    <w:p w14:paraId="762AB9D8" w14:textId="77777777" w:rsidR="00D90260" w:rsidRPr="00A74941" w:rsidRDefault="00D90260" w:rsidP="00A74941">
      <w:pPr>
        <w:keepNext/>
        <w:keepLines/>
        <w:numPr>
          <w:ilvl w:val="1"/>
          <w:numId w:val="7"/>
        </w:numPr>
        <w:spacing w:after="0" w:line="240" w:lineRule="auto"/>
        <w:jc w:val="both"/>
        <w:outlineLvl w:val="1"/>
        <w:rPr>
          <w:rFonts w:ascii="Times New Roman" w:eastAsia="Times New Roman" w:hAnsi="Times New Roman" w:cs="Times New Roman"/>
          <w:b/>
          <w:bCs/>
          <w:sz w:val="24"/>
          <w:szCs w:val="24"/>
        </w:rPr>
      </w:pPr>
      <w:r w:rsidRPr="00D90260">
        <w:rPr>
          <w:rFonts w:ascii="Times New Roman" w:eastAsia="Times New Roman" w:hAnsi="Times New Roman" w:cs="Times New Roman"/>
          <w:sz w:val="24"/>
          <w:szCs w:val="24"/>
        </w:rPr>
        <w:t xml:space="preserve"> </w:t>
      </w:r>
      <w:r w:rsidRPr="00A74941">
        <w:rPr>
          <w:rFonts w:ascii="Times New Roman" w:eastAsia="Times New Roman" w:hAnsi="Times New Roman" w:cs="Times New Roman"/>
          <w:b/>
          <w:bCs/>
          <w:sz w:val="24"/>
          <w:szCs w:val="24"/>
        </w:rPr>
        <w:t>Food Cost as a Part of the Income Statement</w:t>
      </w:r>
    </w:p>
    <w:p w14:paraId="60287A7E"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The Income Statement/Profit and Loss Statement</w:t>
      </w:r>
    </w:p>
    <w:p w14:paraId="0BF02AB0"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Sales or Revenue</w:t>
      </w:r>
    </w:p>
    <w:p w14:paraId="17A25F88"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Cost of Sales</w:t>
      </w:r>
    </w:p>
    <w:p w14:paraId="4B37A3B8"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Controllable Expenses</w:t>
      </w:r>
    </w:p>
    <w:p w14:paraId="3090B657"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Occupation Costs</w:t>
      </w:r>
    </w:p>
    <w:p w14:paraId="3AB0020B"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Profit or Loss</w:t>
      </w:r>
    </w:p>
    <w:p w14:paraId="0D4B430E"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 xml:space="preserve">Costs vs. Sales </w:t>
      </w:r>
    </w:p>
    <w:p w14:paraId="1B582882"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Food Cost</w:t>
      </w:r>
    </w:p>
    <w:p w14:paraId="2016D473"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Operating Costs</w:t>
      </w:r>
    </w:p>
    <w:p w14:paraId="26E115B9"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Non-operating Costs</w:t>
      </w:r>
    </w:p>
    <w:p w14:paraId="240B1ACC"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Fixed Costs</w:t>
      </w:r>
    </w:p>
    <w:p w14:paraId="590FCD9D"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Cost Percentages</w:t>
      </w:r>
    </w:p>
    <w:p w14:paraId="4E4FE124" w14:textId="3109EBC6" w:rsid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Composition of Costs</w:t>
      </w:r>
    </w:p>
    <w:p w14:paraId="64A6D27A" w14:textId="77777777" w:rsidR="00A74941" w:rsidRPr="00D90260" w:rsidRDefault="00A74941" w:rsidP="00A74941">
      <w:pPr>
        <w:spacing w:after="0" w:line="240" w:lineRule="auto"/>
        <w:ind w:left="1440"/>
        <w:jc w:val="both"/>
        <w:rPr>
          <w:rFonts w:ascii="Times New Roman" w:eastAsia="Times New Roman" w:hAnsi="Times New Roman" w:cs="Times New Roman"/>
          <w:szCs w:val="60"/>
        </w:rPr>
      </w:pPr>
    </w:p>
    <w:p w14:paraId="697D0B80" w14:textId="77777777" w:rsidR="00D90260" w:rsidRPr="00A74941" w:rsidRDefault="00D90260" w:rsidP="00A74941">
      <w:pPr>
        <w:keepNext/>
        <w:keepLines/>
        <w:numPr>
          <w:ilvl w:val="1"/>
          <w:numId w:val="7"/>
        </w:numPr>
        <w:spacing w:after="0" w:line="240" w:lineRule="auto"/>
        <w:jc w:val="both"/>
        <w:outlineLvl w:val="1"/>
        <w:rPr>
          <w:rFonts w:ascii="Times New Roman" w:eastAsia="Times New Roman" w:hAnsi="Times New Roman" w:cs="Times New Roman"/>
          <w:b/>
          <w:bCs/>
          <w:sz w:val="24"/>
          <w:szCs w:val="24"/>
        </w:rPr>
      </w:pPr>
      <w:r w:rsidRPr="00D90260">
        <w:rPr>
          <w:rFonts w:ascii="Times New Roman" w:eastAsia="Times New Roman" w:hAnsi="Times New Roman" w:cs="Times New Roman"/>
          <w:sz w:val="24"/>
          <w:szCs w:val="24"/>
        </w:rPr>
        <w:t xml:space="preserve"> </w:t>
      </w:r>
      <w:r w:rsidRPr="00A74941">
        <w:rPr>
          <w:rFonts w:ascii="Times New Roman" w:eastAsia="Times New Roman" w:hAnsi="Times New Roman" w:cs="Times New Roman"/>
          <w:b/>
          <w:bCs/>
          <w:sz w:val="24"/>
          <w:szCs w:val="24"/>
        </w:rPr>
        <w:t>Food Cost as a Piece of a “Pie”</w:t>
      </w:r>
    </w:p>
    <w:p w14:paraId="7D2F1D24"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Categories on an Income Statement</w:t>
      </w:r>
    </w:p>
    <w:p w14:paraId="137DE0A6"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Operating Costs</w:t>
      </w:r>
    </w:p>
    <w:p w14:paraId="5F1FE970"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The Plan for Expenses</w:t>
      </w:r>
    </w:p>
    <w:p w14:paraId="664B632C"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Costs over Budget</w:t>
      </w:r>
    </w:p>
    <w:p w14:paraId="752887FE"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Costs Under Budget</w:t>
      </w:r>
    </w:p>
    <w:p w14:paraId="2EF60287" w14:textId="6EE56ED1" w:rsid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Operating to Budget</w:t>
      </w:r>
    </w:p>
    <w:p w14:paraId="72D93E03" w14:textId="77777777" w:rsidR="00A74941" w:rsidRPr="00D90260" w:rsidRDefault="00A74941" w:rsidP="00A74941">
      <w:pPr>
        <w:spacing w:after="0" w:line="240" w:lineRule="auto"/>
        <w:ind w:left="1440"/>
        <w:jc w:val="both"/>
        <w:rPr>
          <w:rFonts w:ascii="Times New Roman" w:eastAsia="Times New Roman" w:hAnsi="Times New Roman" w:cs="Times New Roman"/>
          <w:szCs w:val="60"/>
        </w:rPr>
      </w:pPr>
    </w:p>
    <w:p w14:paraId="2ECBB435" w14:textId="77777777" w:rsidR="00D90260" w:rsidRPr="00D90260" w:rsidRDefault="00D90260" w:rsidP="00A74941">
      <w:pPr>
        <w:keepNext/>
        <w:numPr>
          <w:ilvl w:val="1"/>
          <w:numId w:val="7"/>
        </w:numPr>
        <w:spacing w:after="0" w:line="240" w:lineRule="auto"/>
        <w:jc w:val="both"/>
        <w:outlineLvl w:val="4"/>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 xml:space="preserve"> Food Cost as a Daily Percentage:</w:t>
      </w:r>
    </w:p>
    <w:p w14:paraId="57CD33D0"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Daily Food Cost Worksheet</w:t>
      </w:r>
    </w:p>
    <w:p w14:paraId="7649953D"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Weighted Average Food Cost Percentage</w:t>
      </w:r>
    </w:p>
    <w:p w14:paraId="7FEF4DD3"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Components of the Daily Food Cost Percentage</w:t>
      </w:r>
    </w:p>
    <w:p w14:paraId="1A89A3D9"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Determining Daily Food Cost Dollars</w:t>
      </w:r>
    </w:p>
    <w:p w14:paraId="2D5F699D"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Direct Purchases</w:t>
      </w:r>
    </w:p>
    <w:p w14:paraId="40638533"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Storeroom Requisitions</w:t>
      </w:r>
    </w:p>
    <w:p w14:paraId="44F9D536"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Transfers In</w:t>
      </w:r>
    </w:p>
    <w:p w14:paraId="3F7550BC"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Transfers Out</w:t>
      </w:r>
    </w:p>
    <w:p w14:paraId="12A70727"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Impact of Transfers on Departmental Cost</w:t>
      </w:r>
    </w:p>
    <w:p w14:paraId="2CCA2841"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Transfer Form</w:t>
      </w:r>
    </w:p>
    <w:p w14:paraId="62770B38"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Cost of Food Today</w:t>
      </w:r>
    </w:p>
    <w:p w14:paraId="0BF659BC" w14:textId="3B2BB49F"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 xml:space="preserve">Cost of Food </w:t>
      </w:r>
      <w:r w:rsidR="00A74941">
        <w:rPr>
          <w:rFonts w:ascii="Times New Roman" w:eastAsia="Times New Roman" w:hAnsi="Times New Roman" w:cs="Times New Roman"/>
          <w:szCs w:val="60"/>
        </w:rPr>
        <w:t>t</w:t>
      </w:r>
      <w:r w:rsidRPr="00D90260">
        <w:rPr>
          <w:rFonts w:ascii="Times New Roman" w:eastAsia="Times New Roman" w:hAnsi="Times New Roman" w:cs="Times New Roman"/>
          <w:szCs w:val="60"/>
        </w:rPr>
        <w:t>o Date</w:t>
      </w:r>
    </w:p>
    <w:p w14:paraId="04DD347A"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Finding the Daily Food Cost Percentage Without Requisitions</w:t>
      </w:r>
    </w:p>
    <w:p w14:paraId="3532E21F"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Compiling a Daily Food Cost Worksheet Using Requisitions &amp; Other Adjustments</w:t>
      </w:r>
    </w:p>
    <w:p w14:paraId="7C1982C5"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Differences Among Types of Food Cost Worksheets</w:t>
      </w:r>
    </w:p>
    <w:p w14:paraId="79BAB2A7"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Other Shortcomings of the Daily Food Cost Percentage</w:t>
      </w:r>
    </w:p>
    <w:p w14:paraId="0A64B0E0"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Purchasing Patterns</w:t>
      </w:r>
    </w:p>
    <w:p w14:paraId="53E22CC2"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Sales Patterns</w:t>
      </w:r>
    </w:p>
    <w:p w14:paraId="26DBEED6" w14:textId="16BD00BF" w:rsid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Effect of Sales and Purchasing Patterns on Food Cost Percentage</w:t>
      </w:r>
    </w:p>
    <w:p w14:paraId="6BD24FB7" w14:textId="77777777" w:rsidR="00A74941" w:rsidRPr="00D90260" w:rsidRDefault="00A74941" w:rsidP="00A74941">
      <w:pPr>
        <w:spacing w:after="0" w:line="240" w:lineRule="auto"/>
        <w:ind w:left="1440"/>
        <w:jc w:val="both"/>
        <w:rPr>
          <w:rFonts w:ascii="Times New Roman" w:eastAsia="Times New Roman" w:hAnsi="Times New Roman" w:cs="Times New Roman"/>
          <w:szCs w:val="60"/>
        </w:rPr>
      </w:pPr>
    </w:p>
    <w:p w14:paraId="5E6651D8" w14:textId="77777777" w:rsidR="00D90260" w:rsidRPr="00D90260" w:rsidRDefault="00D90260" w:rsidP="00A74941">
      <w:pPr>
        <w:keepNext/>
        <w:numPr>
          <w:ilvl w:val="1"/>
          <w:numId w:val="7"/>
        </w:numPr>
        <w:spacing w:after="0" w:line="240" w:lineRule="auto"/>
        <w:jc w:val="both"/>
        <w:outlineLvl w:val="4"/>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 xml:space="preserve"> Food Cost as a Monthly Percentage</w:t>
      </w:r>
    </w:p>
    <w:p w14:paraId="165EBDF6"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The Monthly Food Cost Report</w:t>
      </w:r>
    </w:p>
    <w:p w14:paraId="4BAA4ED3"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Actual Food Cost Percentage</w:t>
      </w:r>
    </w:p>
    <w:p w14:paraId="5F9EC0EE"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Debits or Adjustments that Increase Food Cost</w:t>
      </w:r>
    </w:p>
    <w:p w14:paraId="685C40DA"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Opening Inventory</w:t>
      </w:r>
    </w:p>
    <w:p w14:paraId="3630D598"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Food Purchases</w:t>
      </w:r>
    </w:p>
    <w:p w14:paraId="0A7EFF5D"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Transfers In</w:t>
      </w:r>
    </w:p>
    <w:p w14:paraId="45174FC7"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Credits or Adjustments that Decrease Food Cost</w:t>
      </w:r>
    </w:p>
    <w:p w14:paraId="2A5C5997"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Transfers Out</w:t>
      </w:r>
    </w:p>
    <w:p w14:paraId="33E5B698"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Steward Sales</w:t>
      </w:r>
    </w:p>
    <w:p w14:paraId="0E9ABCAA"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Promotional/Comp Meals</w:t>
      </w:r>
    </w:p>
    <w:p w14:paraId="61447842"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Employee Meals</w:t>
      </w:r>
    </w:p>
    <w:p w14:paraId="1AC66627"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Closing Inventory</w:t>
      </w:r>
    </w:p>
    <w:p w14:paraId="4849A868"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Finding the Actual Monthly Food Cost Percentage</w:t>
      </w:r>
    </w:p>
    <w:p w14:paraId="4CCE6723"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Adjustments to Monthly Food Cost Percentage</w:t>
      </w:r>
    </w:p>
    <w:p w14:paraId="25577CE3"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Departmental Food Cost Reports</w:t>
      </w:r>
    </w:p>
    <w:p w14:paraId="285EDBC5" w14:textId="7E48FF63" w:rsid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Adjustments to Departmental Food Cost</w:t>
      </w:r>
    </w:p>
    <w:p w14:paraId="517A65FC" w14:textId="77777777" w:rsidR="00A74941" w:rsidRPr="00D90260" w:rsidRDefault="00A74941" w:rsidP="00A74941">
      <w:pPr>
        <w:spacing w:after="0" w:line="240" w:lineRule="auto"/>
        <w:ind w:left="1440"/>
        <w:jc w:val="both"/>
        <w:rPr>
          <w:rFonts w:ascii="Times New Roman" w:eastAsia="Times New Roman" w:hAnsi="Times New Roman" w:cs="Times New Roman"/>
          <w:szCs w:val="60"/>
        </w:rPr>
      </w:pPr>
    </w:p>
    <w:p w14:paraId="5A21DD19" w14:textId="77777777" w:rsidR="00D90260" w:rsidRPr="00A74941" w:rsidRDefault="00D90260" w:rsidP="00A74941">
      <w:pPr>
        <w:keepNext/>
        <w:keepLines/>
        <w:numPr>
          <w:ilvl w:val="1"/>
          <w:numId w:val="7"/>
        </w:numPr>
        <w:spacing w:after="0" w:line="240" w:lineRule="auto"/>
        <w:jc w:val="both"/>
        <w:outlineLvl w:val="1"/>
        <w:rPr>
          <w:rFonts w:ascii="Times New Roman" w:eastAsia="Times New Roman" w:hAnsi="Times New Roman" w:cs="Times New Roman"/>
          <w:b/>
          <w:bCs/>
          <w:sz w:val="24"/>
          <w:szCs w:val="24"/>
        </w:rPr>
      </w:pPr>
      <w:r w:rsidRPr="00D90260">
        <w:rPr>
          <w:rFonts w:ascii="Times New Roman" w:eastAsia="Times New Roman" w:hAnsi="Times New Roman" w:cs="Times New Roman"/>
          <w:sz w:val="24"/>
          <w:szCs w:val="24"/>
        </w:rPr>
        <w:t xml:space="preserve"> </w:t>
      </w:r>
      <w:r w:rsidRPr="00A74941">
        <w:rPr>
          <w:rFonts w:ascii="Times New Roman" w:eastAsia="Times New Roman" w:hAnsi="Times New Roman" w:cs="Times New Roman"/>
          <w:b/>
          <w:bCs/>
          <w:sz w:val="24"/>
          <w:szCs w:val="24"/>
        </w:rPr>
        <w:t>Managing Unfavorable Variances</w:t>
      </w:r>
    </w:p>
    <w:p w14:paraId="602BDB53"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Management Control Procedure</w:t>
      </w:r>
    </w:p>
    <w:p w14:paraId="0D89F7CA"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Set Standards</w:t>
      </w:r>
    </w:p>
    <w:p w14:paraId="00F3C4CC"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Measure Performance</w:t>
      </w:r>
    </w:p>
    <w:p w14:paraId="22D1735E"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Determine Whether Standards have been Met</w:t>
      </w:r>
    </w:p>
    <w:p w14:paraId="5843ABE6"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Take Corrective Action</w:t>
      </w:r>
    </w:p>
    <w:p w14:paraId="37267839"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Recycle Through the Process</w:t>
      </w:r>
    </w:p>
    <w:p w14:paraId="59DF06CF"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Variances Within the Control of Management</w:t>
      </w:r>
    </w:p>
    <w:p w14:paraId="5C1526D0" w14:textId="77777777" w:rsidR="00D90260" w:rsidRPr="00D90260" w:rsidRDefault="00D90260" w:rsidP="00A74941">
      <w:pPr>
        <w:numPr>
          <w:ilvl w:val="2"/>
          <w:numId w:val="7"/>
        </w:numPr>
        <w:spacing w:after="0" w:line="240" w:lineRule="auto"/>
        <w:ind w:left="1440"/>
        <w:jc w:val="both"/>
        <w:rPr>
          <w:rFonts w:ascii="Times New Roman" w:eastAsia="Times New Roman" w:hAnsi="Times New Roman" w:cs="Times New Roman"/>
          <w:szCs w:val="60"/>
        </w:rPr>
      </w:pPr>
      <w:r w:rsidRPr="00D90260">
        <w:rPr>
          <w:rFonts w:ascii="Times New Roman" w:eastAsia="Times New Roman" w:hAnsi="Times New Roman" w:cs="Times New Roman"/>
          <w:szCs w:val="60"/>
        </w:rPr>
        <w:t>Variances outside the Direct Control of Management</w:t>
      </w:r>
    </w:p>
    <w:p w14:paraId="4810761D" w14:textId="77777777" w:rsidR="00D90260" w:rsidRPr="00D90260" w:rsidRDefault="00D90260" w:rsidP="00D90260">
      <w:pPr>
        <w:pBdr>
          <w:bottom w:val="single" w:sz="4" w:space="1" w:color="auto"/>
        </w:pBdr>
        <w:spacing w:after="0" w:line="240" w:lineRule="auto"/>
        <w:jc w:val="both"/>
        <w:rPr>
          <w:rFonts w:ascii="Times New Roman" w:eastAsia="Times New Roman" w:hAnsi="Times New Roman" w:cs="Times New Roman"/>
          <w:b/>
          <w:bCs/>
          <w:sz w:val="28"/>
          <w:szCs w:val="28"/>
          <w:u w:val="single"/>
        </w:rPr>
      </w:pPr>
    </w:p>
    <w:p w14:paraId="26AE7FA4" w14:textId="6366844C" w:rsidR="00D90260" w:rsidRDefault="00D90260" w:rsidP="00D90260">
      <w:pPr>
        <w:autoSpaceDE w:val="0"/>
        <w:autoSpaceDN w:val="0"/>
        <w:adjustRightInd w:val="0"/>
        <w:spacing w:after="0" w:line="240" w:lineRule="auto"/>
        <w:rPr>
          <w:rFonts w:ascii="Calibri" w:eastAsia="Times New Roman" w:hAnsi="Calibri" w:cs="Calibri"/>
          <w:color w:val="000000"/>
          <w:sz w:val="24"/>
          <w:szCs w:val="24"/>
        </w:rPr>
      </w:pPr>
    </w:p>
    <w:p w14:paraId="6EEE4620" w14:textId="460536C1" w:rsidR="001639EF" w:rsidRDefault="001639EF" w:rsidP="00D90260">
      <w:pPr>
        <w:autoSpaceDE w:val="0"/>
        <w:autoSpaceDN w:val="0"/>
        <w:adjustRightInd w:val="0"/>
        <w:spacing w:after="0" w:line="240" w:lineRule="auto"/>
        <w:rPr>
          <w:rFonts w:ascii="Calibri" w:eastAsia="Times New Roman" w:hAnsi="Calibri" w:cs="Calibri"/>
          <w:color w:val="000000"/>
          <w:sz w:val="24"/>
          <w:szCs w:val="24"/>
        </w:rPr>
      </w:pPr>
    </w:p>
    <w:p w14:paraId="51127124" w14:textId="77777777" w:rsidR="001639EF" w:rsidRPr="00D90260" w:rsidRDefault="001639EF" w:rsidP="00D90260">
      <w:pPr>
        <w:autoSpaceDE w:val="0"/>
        <w:autoSpaceDN w:val="0"/>
        <w:adjustRightInd w:val="0"/>
        <w:spacing w:after="0" w:line="240" w:lineRule="auto"/>
        <w:rPr>
          <w:rFonts w:ascii="Calibri" w:eastAsia="Times New Roman" w:hAnsi="Calibri" w:cs="Calibri"/>
          <w:color w:val="000000"/>
          <w:sz w:val="24"/>
          <w:szCs w:val="24"/>
        </w:rPr>
      </w:pPr>
    </w:p>
    <w:p w14:paraId="18A39853" w14:textId="5E0BE548" w:rsidR="00A74941" w:rsidRPr="00A74941" w:rsidRDefault="00A74941" w:rsidP="00A74941">
      <w:pPr>
        <w:pStyle w:val="ListParagraph"/>
        <w:numPr>
          <w:ilvl w:val="0"/>
          <w:numId w:val="10"/>
        </w:numPr>
        <w:spacing w:after="0" w:line="240" w:lineRule="auto"/>
        <w:jc w:val="center"/>
        <w:rPr>
          <w:rFonts w:ascii="Times New Roman" w:hAnsi="Times New Roman" w:cs="Times New Roman"/>
          <w:b/>
          <w:bCs/>
          <w:sz w:val="56"/>
          <w:szCs w:val="56"/>
          <w:u w:val="single"/>
        </w:rPr>
      </w:pPr>
      <w:r w:rsidRPr="00A74941">
        <w:rPr>
          <w:rFonts w:ascii="Times New Roman" w:hAnsi="Times New Roman" w:cs="Times New Roman"/>
          <w:b/>
          <w:bCs/>
          <w:sz w:val="56"/>
          <w:szCs w:val="56"/>
          <w:u w:val="single"/>
        </w:rPr>
        <w:t>Purchasing Techniques</w:t>
      </w:r>
    </w:p>
    <w:p w14:paraId="515CC499" w14:textId="77777777" w:rsidR="00A74941" w:rsidRDefault="00A74941" w:rsidP="00D90260">
      <w:pPr>
        <w:spacing w:after="0" w:line="240" w:lineRule="auto"/>
        <w:rPr>
          <w:rFonts w:ascii="Times New Roman" w:eastAsia="Times New Roman" w:hAnsi="Times New Roman" w:cs="Times New Roman"/>
          <w:b/>
          <w:bCs/>
          <w:sz w:val="28"/>
          <w:szCs w:val="28"/>
          <w:u w:val="single"/>
        </w:rPr>
      </w:pPr>
    </w:p>
    <w:p w14:paraId="0F636B55" w14:textId="465629C8" w:rsidR="00D90260" w:rsidRPr="00D90260" w:rsidRDefault="00D90260" w:rsidP="00D90260">
      <w:pPr>
        <w:spacing w:after="0" w:line="240" w:lineRule="auto"/>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Course Description</w:t>
      </w:r>
      <w:r w:rsidR="00A74941">
        <w:rPr>
          <w:rFonts w:ascii="Times New Roman" w:eastAsia="Times New Roman" w:hAnsi="Times New Roman" w:cs="Times New Roman"/>
          <w:b/>
          <w:bCs/>
          <w:sz w:val="28"/>
          <w:szCs w:val="28"/>
          <w:u w:val="single"/>
        </w:rPr>
        <w:t>:</w:t>
      </w:r>
    </w:p>
    <w:p w14:paraId="74194A8E" w14:textId="77777777" w:rsidR="00D90260" w:rsidRPr="00D90260" w:rsidRDefault="00D90260" w:rsidP="00D90260">
      <w:pPr>
        <w:spacing w:after="0" w:line="240" w:lineRule="auto"/>
        <w:jc w:val="both"/>
        <w:rPr>
          <w:rFonts w:ascii="Times New Roman" w:eastAsia="Times New Roman" w:hAnsi="Times New Roman" w:cs="Times New Roman"/>
          <w:sz w:val="24"/>
          <w:szCs w:val="24"/>
        </w:rPr>
      </w:pPr>
    </w:p>
    <w:p w14:paraId="094E3003" w14:textId="77777777" w:rsidR="00D90260" w:rsidRPr="00D90260" w:rsidRDefault="00D90260" w:rsidP="001639EF">
      <w:p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This course is designed to promote an understanding of the managerial aspects of the hospitality purchasing activity. Emphasis is placed on strategic selection and procurement considerations based on item need, value, and supplier information. The purchasing targets are food, beverage, supplies, equipment, services, and furnishings. Attention will also be given to ordering purchases.</w:t>
      </w:r>
    </w:p>
    <w:p w14:paraId="17949179" w14:textId="77777777" w:rsidR="00D90260" w:rsidRPr="00D90260" w:rsidRDefault="00D90260" w:rsidP="001639EF">
      <w:pPr>
        <w:spacing w:after="0" w:line="240" w:lineRule="auto"/>
        <w:jc w:val="both"/>
        <w:rPr>
          <w:rFonts w:ascii="Times New Roman" w:eastAsia="Times New Roman" w:hAnsi="Times New Roman" w:cs="Times New Roman"/>
          <w:b/>
          <w:bCs/>
          <w:sz w:val="28"/>
          <w:szCs w:val="28"/>
          <w:u w:val="single"/>
        </w:rPr>
      </w:pPr>
    </w:p>
    <w:p w14:paraId="399D9324" w14:textId="77777777" w:rsidR="00D90260" w:rsidRPr="00D90260" w:rsidRDefault="00D90260" w:rsidP="001639EF">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Learning Outcomes:</w:t>
      </w:r>
    </w:p>
    <w:p w14:paraId="6D22B127" w14:textId="77777777" w:rsidR="00D90260" w:rsidRPr="00D90260" w:rsidRDefault="00D90260" w:rsidP="001639EF">
      <w:p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After the completion of this course, students will be able to:</w:t>
      </w:r>
    </w:p>
    <w:p w14:paraId="66F326A4"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Define the terms “purchasing,” “selection,” and “procurement.”</w:t>
      </w:r>
    </w:p>
    <w:p w14:paraId="191E5CFD"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Differentiate purchasing functions in different types of hospitality operations.</w:t>
      </w:r>
    </w:p>
    <w:p w14:paraId="3CE20F9B"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Summarize the various distribution systems in the hospitality industry.</w:t>
      </w:r>
    </w:p>
    <w:p w14:paraId="477D81E7"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Differentiate sources’, intermediaries’, and retailer’s involvement in the supply chain.</w:t>
      </w:r>
    </w:p>
    <w:p w14:paraId="34ED5788"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Describe the purchasing activities in a hospitality operation.</w:t>
      </w:r>
    </w:p>
    <w:p w14:paraId="1043C35E"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Distinguish between a job description and job specification.</w:t>
      </w:r>
    </w:p>
    <w:p w14:paraId="12AAA127"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Describe the buyer’s relationship with others in the hospitality organization.</w:t>
      </w:r>
    </w:p>
    <w:p w14:paraId="36F50AE4"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Explain various methods used to evaluate a buyer’s performance.</w:t>
      </w:r>
    </w:p>
    <w:p w14:paraId="71AFAFBB"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Calculate the correct order quantities and order times using the par stock, Levinson, and theoretical methods.</w:t>
      </w:r>
    </w:p>
    <w:p w14:paraId="7BF59024"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Explain how purchase prices influence buyers.</w:t>
      </w:r>
    </w:p>
    <w:p w14:paraId="16A7B4FC"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Describe how suppliers determine their purchase prices.</w:t>
      </w:r>
    </w:p>
    <w:p w14:paraId="3AD6DD6C"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Identify methods buyers employ to reduce purchase prices.</w:t>
      </w:r>
    </w:p>
    <w:p w14:paraId="5FF942B6"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Evaluate qualitative aspects of a potential opportunity buy.</w:t>
      </w:r>
    </w:p>
    <w:p w14:paraId="78812F15"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Judge a buying plan.</w:t>
      </w:r>
    </w:p>
    <w:p w14:paraId="0EF83936"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Select a single supplier or bid buying procedure for a particular product or service.</w:t>
      </w:r>
    </w:p>
    <w:p w14:paraId="63B77467" w14:textId="77777777" w:rsidR="00D90260" w:rsidRPr="00D90260" w:rsidRDefault="00D90260" w:rsidP="001639EF">
      <w:pPr>
        <w:numPr>
          <w:ilvl w:val="0"/>
          <w:numId w:val="33"/>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Describe the relationship between suppliers/salesperson and buyers.</w:t>
      </w:r>
    </w:p>
    <w:p w14:paraId="0FF97E92" w14:textId="77777777" w:rsidR="00D90260" w:rsidRPr="00D90260" w:rsidRDefault="00D90260" w:rsidP="001639EF">
      <w:pPr>
        <w:spacing w:after="0" w:line="240" w:lineRule="auto"/>
        <w:jc w:val="both"/>
        <w:rPr>
          <w:rFonts w:ascii="Times New Roman" w:eastAsia="Times New Roman" w:hAnsi="Times New Roman" w:cs="Times New Roman"/>
          <w:b/>
          <w:bCs/>
          <w:sz w:val="28"/>
          <w:szCs w:val="28"/>
          <w:u w:val="single"/>
        </w:rPr>
      </w:pPr>
    </w:p>
    <w:p w14:paraId="717950C5" w14:textId="77777777" w:rsidR="00D90260" w:rsidRPr="00D90260" w:rsidRDefault="00D90260" w:rsidP="001639EF">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Topics Covered:</w:t>
      </w:r>
    </w:p>
    <w:p w14:paraId="561C9C70" w14:textId="77777777" w:rsidR="00D90260" w:rsidRPr="00D90260" w:rsidRDefault="00D90260" w:rsidP="001639EF">
      <w:pPr>
        <w:numPr>
          <w:ilvl w:val="0"/>
          <w:numId w:val="34"/>
        </w:numPr>
        <w:spacing w:after="0" w:line="240" w:lineRule="auto"/>
        <w:jc w:val="both"/>
        <w:rPr>
          <w:rFonts w:ascii="Times New Roman" w:eastAsia="Times New Roman" w:hAnsi="Times New Roman" w:cs="Times New Roman"/>
          <w:color w:val="000000"/>
          <w:sz w:val="24"/>
          <w:szCs w:val="24"/>
        </w:rPr>
      </w:pPr>
      <w:r w:rsidRPr="00D90260">
        <w:rPr>
          <w:rFonts w:ascii="Times New Roman" w:eastAsia="Times New Roman" w:hAnsi="Times New Roman" w:cs="Times New Roman"/>
          <w:color w:val="000000"/>
          <w:sz w:val="24"/>
          <w:szCs w:val="24"/>
        </w:rPr>
        <w:t>The Concepts of Selection and Procurement</w:t>
      </w:r>
    </w:p>
    <w:p w14:paraId="22AA4CBB" w14:textId="77777777" w:rsidR="00D90260" w:rsidRPr="00D90260" w:rsidRDefault="00D90260" w:rsidP="001639EF">
      <w:pPr>
        <w:numPr>
          <w:ilvl w:val="0"/>
          <w:numId w:val="34"/>
        </w:numPr>
        <w:spacing w:after="0" w:line="240" w:lineRule="auto"/>
        <w:jc w:val="both"/>
        <w:rPr>
          <w:rFonts w:ascii="Times New Roman" w:eastAsia="Times New Roman" w:hAnsi="Times New Roman" w:cs="Times New Roman"/>
          <w:color w:val="000000"/>
          <w:sz w:val="24"/>
          <w:szCs w:val="24"/>
        </w:rPr>
      </w:pPr>
      <w:r w:rsidRPr="00D90260">
        <w:rPr>
          <w:rFonts w:ascii="Times New Roman" w:eastAsia="Times New Roman" w:hAnsi="Times New Roman" w:cs="Times New Roman"/>
          <w:color w:val="000000"/>
          <w:sz w:val="24"/>
          <w:szCs w:val="24"/>
        </w:rPr>
        <w:t>Distribution Systems</w:t>
      </w:r>
    </w:p>
    <w:p w14:paraId="2CA4F27F" w14:textId="77777777" w:rsidR="00D90260" w:rsidRPr="00D90260" w:rsidRDefault="00D90260" w:rsidP="001639EF">
      <w:pPr>
        <w:numPr>
          <w:ilvl w:val="0"/>
          <w:numId w:val="34"/>
        </w:numPr>
        <w:spacing w:after="0" w:line="240" w:lineRule="auto"/>
        <w:jc w:val="both"/>
        <w:rPr>
          <w:rFonts w:ascii="Times New Roman" w:eastAsia="Times New Roman" w:hAnsi="Times New Roman" w:cs="Times New Roman"/>
          <w:color w:val="000000"/>
          <w:sz w:val="24"/>
          <w:szCs w:val="24"/>
        </w:rPr>
      </w:pPr>
      <w:r w:rsidRPr="00D90260">
        <w:rPr>
          <w:rFonts w:ascii="Times New Roman" w:eastAsia="Times New Roman" w:hAnsi="Times New Roman" w:cs="Times New Roman"/>
          <w:color w:val="000000"/>
          <w:sz w:val="24"/>
          <w:szCs w:val="24"/>
        </w:rPr>
        <w:t>The Buyer relation with other companies</w:t>
      </w:r>
    </w:p>
    <w:p w14:paraId="2C6D6957" w14:textId="77777777" w:rsidR="00D90260" w:rsidRPr="00D90260" w:rsidRDefault="00D90260" w:rsidP="00D90260">
      <w:pPr>
        <w:spacing w:after="0" w:line="240" w:lineRule="auto"/>
        <w:jc w:val="both"/>
        <w:rPr>
          <w:rFonts w:ascii="Open Sans" w:eastAsia="Times New Roman" w:hAnsi="Open Sans" w:cs="Arial"/>
          <w:color w:val="000000"/>
          <w:sz w:val="21"/>
          <w:szCs w:val="21"/>
          <w:highlight w:val="yellow"/>
        </w:rPr>
      </w:pPr>
    </w:p>
    <w:p w14:paraId="7C6EF9FB" w14:textId="77777777" w:rsidR="00D90260" w:rsidRPr="00D90260" w:rsidRDefault="00D90260" w:rsidP="00D90260">
      <w:pPr>
        <w:spacing w:after="0" w:line="240" w:lineRule="auto"/>
        <w:jc w:val="both"/>
        <w:rPr>
          <w:rFonts w:ascii="Open Sans" w:eastAsia="Times New Roman" w:hAnsi="Open Sans" w:cs="Arial"/>
          <w:color w:val="000000"/>
          <w:sz w:val="21"/>
          <w:szCs w:val="21"/>
          <w:highlight w:val="yellow"/>
        </w:rPr>
      </w:pPr>
    </w:p>
    <w:p w14:paraId="5461DE90" w14:textId="77777777" w:rsidR="00D90260" w:rsidRPr="00D90260" w:rsidRDefault="00D90260" w:rsidP="00D90260">
      <w:pPr>
        <w:spacing w:after="0" w:line="240" w:lineRule="auto"/>
        <w:jc w:val="center"/>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CHAPTER ONE</w:t>
      </w:r>
    </w:p>
    <w:p w14:paraId="49A41D71" w14:textId="77777777" w:rsidR="00D90260" w:rsidRPr="00D90260" w:rsidRDefault="00D90260" w:rsidP="00D90260">
      <w:pPr>
        <w:spacing w:after="0" w:line="240" w:lineRule="auto"/>
        <w:jc w:val="center"/>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The Concepts of Selection and Procurement</w:t>
      </w:r>
    </w:p>
    <w:p w14:paraId="380A5DCE" w14:textId="77777777" w:rsidR="00D90260" w:rsidRPr="00D90260" w:rsidRDefault="00D90260" w:rsidP="00D90260">
      <w:pPr>
        <w:spacing w:after="0" w:line="240" w:lineRule="auto"/>
        <w:jc w:val="both"/>
        <w:rPr>
          <w:rFonts w:ascii="Times New Roman" w:eastAsia="Times New Roman" w:hAnsi="Times New Roman" w:cs="Times New Roman"/>
          <w:b/>
          <w:bCs/>
          <w:sz w:val="28"/>
          <w:szCs w:val="28"/>
          <w:u w:val="single"/>
        </w:rPr>
      </w:pPr>
    </w:p>
    <w:p w14:paraId="00BD74F1" w14:textId="77777777" w:rsidR="00D90260" w:rsidRPr="00D90260" w:rsidRDefault="00D90260" w:rsidP="001639EF">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Learning Objectives:</w:t>
      </w:r>
    </w:p>
    <w:p w14:paraId="7F3BF180" w14:textId="77777777" w:rsidR="00D90260" w:rsidRPr="00D90260" w:rsidRDefault="00D90260" w:rsidP="001639EF">
      <w:pPr>
        <w:numPr>
          <w:ilvl w:val="0"/>
          <w:numId w:val="19"/>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Define the terms “purchasing,” “selection,” and “procurement.”</w:t>
      </w:r>
    </w:p>
    <w:p w14:paraId="39ACC54C" w14:textId="77777777" w:rsidR="00D90260" w:rsidRPr="00D90260" w:rsidRDefault="00D90260" w:rsidP="001639EF">
      <w:pPr>
        <w:numPr>
          <w:ilvl w:val="0"/>
          <w:numId w:val="19"/>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Distinguish between commercial and noncommercial hospitality operations.</w:t>
      </w:r>
    </w:p>
    <w:p w14:paraId="3419B520" w14:textId="77777777" w:rsidR="00D90260" w:rsidRPr="00D90260" w:rsidRDefault="00D90260" w:rsidP="001639EF">
      <w:pPr>
        <w:numPr>
          <w:ilvl w:val="0"/>
          <w:numId w:val="19"/>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Differentiate purchasing functions in different types of hospitality operations.</w:t>
      </w:r>
    </w:p>
    <w:p w14:paraId="59464F29" w14:textId="77777777" w:rsidR="00D90260" w:rsidRPr="00D90260" w:rsidRDefault="00D90260" w:rsidP="001639EF">
      <w:pPr>
        <w:spacing w:after="0" w:line="240" w:lineRule="auto"/>
        <w:ind w:left="1440"/>
        <w:jc w:val="both"/>
        <w:rPr>
          <w:rFonts w:ascii="Times New Roman" w:eastAsia="Times New Roman" w:hAnsi="Times New Roman" w:cs="Times New Roman"/>
          <w:sz w:val="24"/>
          <w:szCs w:val="24"/>
        </w:rPr>
      </w:pPr>
    </w:p>
    <w:p w14:paraId="7957BD1F" w14:textId="77777777" w:rsidR="00D90260" w:rsidRPr="00D90260" w:rsidRDefault="00D90260" w:rsidP="001639EF">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Content:</w:t>
      </w:r>
    </w:p>
    <w:p w14:paraId="35FF3750" w14:textId="77777777" w:rsidR="00D90260" w:rsidRPr="00D90260" w:rsidRDefault="00D90260" w:rsidP="001639EF">
      <w:pPr>
        <w:numPr>
          <w:ilvl w:val="0"/>
          <w:numId w:val="20"/>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The Purpose of This Chapter </w:t>
      </w:r>
    </w:p>
    <w:p w14:paraId="1AF9C504" w14:textId="77777777" w:rsidR="00D90260" w:rsidRPr="00D90260" w:rsidRDefault="00D90260" w:rsidP="001639EF">
      <w:pPr>
        <w:numPr>
          <w:ilvl w:val="0"/>
          <w:numId w:val="20"/>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Introduction </w:t>
      </w:r>
    </w:p>
    <w:p w14:paraId="7B07F2D5" w14:textId="47DF7A60" w:rsidR="00D90260" w:rsidRPr="00D90260" w:rsidRDefault="00D90260" w:rsidP="001639EF">
      <w:pPr>
        <w:numPr>
          <w:ilvl w:val="0"/>
          <w:numId w:val="20"/>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Types of Hospitality Operations</w:t>
      </w:r>
    </w:p>
    <w:p w14:paraId="7AFBC10C" w14:textId="77777777" w:rsidR="00D90260" w:rsidRPr="00D90260" w:rsidRDefault="00D90260" w:rsidP="001639EF">
      <w:pPr>
        <w:numPr>
          <w:ilvl w:val="0"/>
          <w:numId w:val="20"/>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Purchasing Functions in Different Types of Hospitality Operations</w:t>
      </w:r>
    </w:p>
    <w:p w14:paraId="2729EA50" w14:textId="77777777" w:rsidR="00D90260" w:rsidRPr="00D90260" w:rsidRDefault="00D90260" w:rsidP="00D90260">
      <w:pPr>
        <w:spacing w:after="0" w:line="240" w:lineRule="auto"/>
        <w:jc w:val="both"/>
        <w:rPr>
          <w:rFonts w:ascii="Times New Roman" w:eastAsia="Times New Roman" w:hAnsi="Times New Roman" w:cs="Times New Roman"/>
          <w:sz w:val="24"/>
          <w:szCs w:val="24"/>
        </w:rPr>
      </w:pPr>
    </w:p>
    <w:p w14:paraId="685F41B6" w14:textId="77777777" w:rsidR="00D90260" w:rsidRPr="00D90260" w:rsidRDefault="00D90260" w:rsidP="00D90260">
      <w:pPr>
        <w:spacing w:after="0" w:line="240" w:lineRule="auto"/>
        <w:jc w:val="center"/>
        <w:rPr>
          <w:rFonts w:ascii="Times New Roman" w:eastAsia="Times New Roman" w:hAnsi="Times New Roman" w:cs="Times New Roman"/>
          <w:b/>
          <w:bCs/>
          <w:sz w:val="28"/>
          <w:szCs w:val="28"/>
          <w:u w:val="single"/>
        </w:rPr>
      </w:pPr>
    </w:p>
    <w:p w14:paraId="2968D755" w14:textId="77777777" w:rsidR="00D90260" w:rsidRPr="001639EF" w:rsidRDefault="00D90260" w:rsidP="00D90260">
      <w:pPr>
        <w:spacing w:after="0" w:line="240" w:lineRule="auto"/>
        <w:jc w:val="center"/>
        <w:rPr>
          <w:rFonts w:ascii="Times New Roman" w:eastAsia="Times New Roman" w:hAnsi="Times New Roman" w:cs="Times New Roman"/>
          <w:b/>
          <w:bCs/>
          <w:sz w:val="28"/>
          <w:szCs w:val="28"/>
        </w:rPr>
      </w:pPr>
      <w:r w:rsidRPr="00D90260">
        <w:rPr>
          <w:rFonts w:ascii="Times New Roman" w:eastAsia="Times New Roman" w:hAnsi="Times New Roman" w:cs="Times New Roman"/>
          <w:b/>
          <w:bCs/>
          <w:sz w:val="28"/>
          <w:szCs w:val="28"/>
          <w:u w:val="single"/>
        </w:rPr>
        <w:t xml:space="preserve">CHAPTER TWO </w:t>
      </w:r>
      <w:r w:rsidRPr="001639EF">
        <w:rPr>
          <w:rFonts w:ascii="Times New Roman" w:eastAsia="Times New Roman" w:hAnsi="Times New Roman" w:cs="Times New Roman"/>
          <w:b/>
          <w:bCs/>
          <w:sz w:val="28"/>
          <w:szCs w:val="28"/>
        </w:rPr>
        <w:t>(3 in the book)</w:t>
      </w:r>
    </w:p>
    <w:p w14:paraId="3619A727" w14:textId="77777777" w:rsidR="00D90260" w:rsidRPr="00D90260" w:rsidRDefault="00D90260" w:rsidP="00D90260">
      <w:pPr>
        <w:spacing w:after="0" w:line="240" w:lineRule="auto"/>
        <w:jc w:val="center"/>
        <w:rPr>
          <w:rFonts w:ascii="Times New Roman" w:eastAsia="Times New Roman" w:hAnsi="Times New Roman" w:cs="Times New Roman"/>
          <w:sz w:val="24"/>
          <w:szCs w:val="24"/>
        </w:rPr>
      </w:pPr>
      <w:r w:rsidRPr="00D90260">
        <w:rPr>
          <w:rFonts w:ascii="Times New Roman" w:eastAsia="Times New Roman" w:hAnsi="Times New Roman" w:cs="Times New Roman"/>
          <w:b/>
          <w:bCs/>
          <w:sz w:val="28"/>
          <w:szCs w:val="28"/>
          <w:u w:val="single"/>
        </w:rPr>
        <w:t>Distribution Systems</w:t>
      </w:r>
    </w:p>
    <w:p w14:paraId="112E63C1" w14:textId="77777777" w:rsidR="00D90260" w:rsidRPr="00D90260" w:rsidRDefault="00D90260" w:rsidP="00D90260">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Learning Objectives:</w:t>
      </w:r>
    </w:p>
    <w:p w14:paraId="3BB59BC2" w14:textId="77777777" w:rsidR="00D90260" w:rsidRPr="00D90260" w:rsidRDefault="00D90260" w:rsidP="001639EF">
      <w:pPr>
        <w:numPr>
          <w:ilvl w:val="0"/>
          <w:numId w:val="21"/>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Summarize the various distribution systems in the hospitality industry.</w:t>
      </w:r>
    </w:p>
    <w:p w14:paraId="4125479B" w14:textId="77777777" w:rsidR="00D90260" w:rsidRPr="00D90260" w:rsidRDefault="00D90260" w:rsidP="001639EF">
      <w:pPr>
        <w:numPr>
          <w:ilvl w:val="0"/>
          <w:numId w:val="21"/>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Differentiate sources’, intermediaries’, and retailer’s involvement in the supply chain.</w:t>
      </w:r>
    </w:p>
    <w:p w14:paraId="4E38CEE3" w14:textId="77777777" w:rsidR="00D90260" w:rsidRPr="00D90260" w:rsidRDefault="00D90260" w:rsidP="001639EF">
      <w:pPr>
        <w:numPr>
          <w:ilvl w:val="0"/>
          <w:numId w:val="21"/>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Distinguish between the economic values added to products and services as they journey through the channel of distribution</w:t>
      </w:r>
    </w:p>
    <w:p w14:paraId="7465C28A" w14:textId="77777777" w:rsidR="00D90260" w:rsidRPr="00D90260" w:rsidRDefault="00D90260" w:rsidP="001639EF">
      <w:pPr>
        <w:spacing w:after="0" w:line="240" w:lineRule="auto"/>
        <w:jc w:val="both"/>
        <w:rPr>
          <w:rFonts w:ascii="Times New Roman" w:eastAsia="Times New Roman" w:hAnsi="Times New Roman" w:cs="Times New Roman"/>
          <w:b/>
          <w:bCs/>
          <w:sz w:val="28"/>
          <w:szCs w:val="28"/>
          <w:u w:val="single"/>
        </w:rPr>
      </w:pPr>
    </w:p>
    <w:p w14:paraId="7EE50D6F" w14:textId="77777777" w:rsidR="00D90260" w:rsidRPr="00D90260" w:rsidRDefault="00D90260" w:rsidP="001639EF">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Content:</w:t>
      </w:r>
    </w:p>
    <w:p w14:paraId="34414B58" w14:textId="77777777" w:rsidR="00D90260" w:rsidRPr="00D90260" w:rsidRDefault="00D90260" w:rsidP="001639EF">
      <w:pPr>
        <w:numPr>
          <w:ilvl w:val="0"/>
          <w:numId w:val="22"/>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Introduction</w:t>
      </w:r>
    </w:p>
    <w:p w14:paraId="47F437B9" w14:textId="77777777" w:rsidR="00D90260" w:rsidRPr="00D90260" w:rsidRDefault="00D90260" w:rsidP="001639EF">
      <w:pPr>
        <w:numPr>
          <w:ilvl w:val="0"/>
          <w:numId w:val="22"/>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Distribution System for Food, Nonalcoholic Beverages, and Nonfood Supplies </w:t>
      </w:r>
    </w:p>
    <w:p w14:paraId="7F0A9C5B" w14:textId="77777777" w:rsidR="00D90260" w:rsidRPr="00D90260" w:rsidRDefault="00D90260" w:rsidP="001639EF">
      <w:pPr>
        <w:numPr>
          <w:ilvl w:val="0"/>
          <w:numId w:val="22"/>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Distribution System for Beer, Wine, and Distilled Spirits </w:t>
      </w:r>
    </w:p>
    <w:p w14:paraId="551D3B54" w14:textId="77777777" w:rsidR="00D90260" w:rsidRPr="00D90260" w:rsidRDefault="00D90260" w:rsidP="001639EF">
      <w:pPr>
        <w:numPr>
          <w:ilvl w:val="0"/>
          <w:numId w:val="22"/>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Distribution System for Furniture, Fixtures, and Equipment </w:t>
      </w:r>
    </w:p>
    <w:p w14:paraId="5D79F17C" w14:textId="77777777" w:rsidR="00D90260" w:rsidRPr="00D90260" w:rsidRDefault="00D90260" w:rsidP="001639EF">
      <w:pPr>
        <w:numPr>
          <w:ilvl w:val="0"/>
          <w:numId w:val="22"/>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Distribution System for Services </w:t>
      </w:r>
    </w:p>
    <w:p w14:paraId="2A32186F" w14:textId="77777777" w:rsidR="00D90260" w:rsidRPr="00D90260" w:rsidRDefault="00D90260" w:rsidP="001639EF">
      <w:pPr>
        <w:numPr>
          <w:ilvl w:val="0"/>
          <w:numId w:val="22"/>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Retailers </w:t>
      </w:r>
    </w:p>
    <w:p w14:paraId="5EE033DD" w14:textId="77777777" w:rsidR="00D90260" w:rsidRPr="00D90260" w:rsidRDefault="00D90260" w:rsidP="001639EF">
      <w:pPr>
        <w:numPr>
          <w:ilvl w:val="0"/>
          <w:numId w:val="22"/>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What Happens Throughout the Channel of Distribution? </w:t>
      </w:r>
    </w:p>
    <w:p w14:paraId="5A328172" w14:textId="77777777" w:rsidR="00D90260" w:rsidRPr="00D90260" w:rsidRDefault="00D90260" w:rsidP="001639EF">
      <w:pPr>
        <w:numPr>
          <w:ilvl w:val="0"/>
          <w:numId w:val="22"/>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Ultimate Value </w:t>
      </w:r>
    </w:p>
    <w:p w14:paraId="5E9CDC49" w14:textId="77777777" w:rsidR="00D90260" w:rsidRPr="00D90260" w:rsidRDefault="00D90260" w:rsidP="001639EF">
      <w:pPr>
        <w:numPr>
          <w:ilvl w:val="0"/>
          <w:numId w:val="22"/>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The Buyer’s Place in the Channel of Distribution </w:t>
      </w:r>
    </w:p>
    <w:p w14:paraId="42BBCF9C" w14:textId="77777777" w:rsidR="00D90260" w:rsidRPr="00D90260" w:rsidRDefault="00D90260" w:rsidP="001639EF">
      <w:pPr>
        <w:numPr>
          <w:ilvl w:val="0"/>
          <w:numId w:val="22"/>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The Optimal Economic Values and Supplier Services</w:t>
      </w:r>
    </w:p>
    <w:p w14:paraId="3A186D83" w14:textId="77777777" w:rsidR="00D90260" w:rsidRPr="00D90260" w:rsidRDefault="00D90260" w:rsidP="00D90260">
      <w:pPr>
        <w:spacing w:after="0" w:line="240" w:lineRule="auto"/>
        <w:rPr>
          <w:rFonts w:ascii="Times New Roman" w:eastAsia="Times New Roman" w:hAnsi="Times New Roman" w:cs="Times New Roman"/>
          <w:sz w:val="24"/>
          <w:szCs w:val="24"/>
        </w:rPr>
      </w:pPr>
    </w:p>
    <w:p w14:paraId="3498E079" w14:textId="77777777" w:rsidR="00D90260" w:rsidRPr="00D90260" w:rsidRDefault="00D90260" w:rsidP="00D90260">
      <w:pPr>
        <w:spacing w:after="0" w:line="240" w:lineRule="auto"/>
        <w:jc w:val="center"/>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 xml:space="preserve">CHAPTER FOUR </w:t>
      </w:r>
      <w:r w:rsidRPr="001639EF">
        <w:rPr>
          <w:rFonts w:ascii="Times New Roman" w:eastAsia="Times New Roman" w:hAnsi="Times New Roman" w:cs="Times New Roman"/>
          <w:b/>
          <w:bCs/>
          <w:sz w:val="28"/>
          <w:szCs w:val="28"/>
        </w:rPr>
        <w:t>(7 in the book)</w:t>
      </w:r>
    </w:p>
    <w:p w14:paraId="67E8592C" w14:textId="77777777" w:rsidR="00D90260" w:rsidRPr="00D90260" w:rsidRDefault="00D90260" w:rsidP="00D90260">
      <w:pPr>
        <w:spacing w:after="0" w:line="240" w:lineRule="auto"/>
        <w:jc w:val="center"/>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The buyer relation with other companies</w:t>
      </w:r>
    </w:p>
    <w:p w14:paraId="57B1D74E" w14:textId="77777777" w:rsidR="00D90260" w:rsidRPr="00D90260" w:rsidRDefault="00D90260" w:rsidP="00D90260">
      <w:pPr>
        <w:spacing w:after="0" w:line="240" w:lineRule="auto"/>
        <w:jc w:val="both"/>
        <w:rPr>
          <w:rFonts w:ascii="Times New Roman" w:eastAsia="Times New Roman" w:hAnsi="Times New Roman" w:cs="Times New Roman"/>
          <w:b/>
          <w:bCs/>
          <w:sz w:val="28"/>
          <w:szCs w:val="28"/>
          <w:u w:val="single"/>
        </w:rPr>
      </w:pPr>
    </w:p>
    <w:p w14:paraId="5C9DC1DF" w14:textId="77777777" w:rsidR="00D90260" w:rsidRPr="00D90260" w:rsidRDefault="00D90260" w:rsidP="001639EF">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Learning Objectives:</w:t>
      </w:r>
    </w:p>
    <w:p w14:paraId="2B236F7D" w14:textId="77777777" w:rsidR="00D90260" w:rsidRPr="00D90260" w:rsidRDefault="00D90260" w:rsidP="001639EF">
      <w:pPr>
        <w:numPr>
          <w:ilvl w:val="0"/>
          <w:numId w:val="25"/>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Distinguish between a job description and job specification.</w:t>
      </w:r>
    </w:p>
    <w:p w14:paraId="0978E255" w14:textId="77777777" w:rsidR="00D90260" w:rsidRPr="00D90260" w:rsidRDefault="00D90260" w:rsidP="001639EF">
      <w:pPr>
        <w:numPr>
          <w:ilvl w:val="0"/>
          <w:numId w:val="25"/>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Describe the buyer’s relationship with others in the hospitality organization.</w:t>
      </w:r>
    </w:p>
    <w:p w14:paraId="7D8F9B23" w14:textId="77777777" w:rsidR="00D90260" w:rsidRPr="00D90260" w:rsidRDefault="00D90260" w:rsidP="001639EF">
      <w:pPr>
        <w:numPr>
          <w:ilvl w:val="0"/>
          <w:numId w:val="25"/>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Summarize the skills and qualities typically sought after in a hospitality buyer.</w:t>
      </w:r>
    </w:p>
    <w:p w14:paraId="093F79C4" w14:textId="77777777" w:rsidR="00D90260" w:rsidRPr="00D90260" w:rsidRDefault="00D90260" w:rsidP="001639EF">
      <w:pPr>
        <w:numPr>
          <w:ilvl w:val="0"/>
          <w:numId w:val="25"/>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Explain various methods used to evaluate a buyer’s performance.</w:t>
      </w:r>
    </w:p>
    <w:p w14:paraId="632F04FB" w14:textId="77777777" w:rsidR="00D90260" w:rsidRPr="00D90260" w:rsidRDefault="00D90260" w:rsidP="001639EF">
      <w:pPr>
        <w:spacing w:after="0" w:line="240" w:lineRule="auto"/>
        <w:jc w:val="both"/>
        <w:rPr>
          <w:rFonts w:ascii="Times New Roman" w:eastAsia="Times New Roman" w:hAnsi="Times New Roman" w:cs="Times New Roman"/>
          <w:b/>
          <w:bCs/>
          <w:sz w:val="28"/>
          <w:szCs w:val="28"/>
          <w:u w:val="single"/>
        </w:rPr>
      </w:pPr>
    </w:p>
    <w:p w14:paraId="1DDEF48A" w14:textId="77777777" w:rsidR="00D90260" w:rsidRPr="00D90260" w:rsidRDefault="00D90260" w:rsidP="001639EF">
      <w:pP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Content:</w:t>
      </w:r>
    </w:p>
    <w:p w14:paraId="0D58266E" w14:textId="77777777" w:rsidR="00D90260" w:rsidRPr="00D90260" w:rsidRDefault="00D90260" w:rsidP="001639EF">
      <w:pPr>
        <w:numPr>
          <w:ilvl w:val="0"/>
          <w:numId w:val="26"/>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Introduction </w:t>
      </w:r>
    </w:p>
    <w:p w14:paraId="09C70AB4" w14:textId="77777777" w:rsidR="00D90260" w:rsidRPr="00D90260" w:rsidRDefault="00D90260" w:rsidP="001639EF">
      <w:pPr>
        <w:numPr>
          <w:ilvl w:val="0"/>
          <w:numId w:val="26"/>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The Buyer’s Relations with the Supervisor</w:t>
      </w:r>
    </w:p>
    <w:p w14:paraId="33F24C78" w14:textId="77777777" w:rsidR="00D90260" w:rsidRPr="00D90260" w:rsidRDefault="00D90260" w:rsidP="001639EF">
      <w:pPr>
        <w:numPr>
          <w:ilvl w:val="0"/>
          <w:numId w:val="26"/>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 xml:space="preserve">The Buyer’s Relations with Colleagues </w:t>
      </w:r>
    </w:p>
    <w:p w14:paraId="716C7075" w14:textId="77777777" w:rsidR="00D90260" w:rsidRPr="00D90260" w:rsidRDefault="00D90260" w:rsidP="001639EF">
      <w:pPr>
        <w:numPr>
          <w:ilvl w:val="0"/>
          <w:numId w:val="26"/>
        </w:numPr>
        <w:spacing w:after="0" w:line="240" w:lineRule="auto"/>
        <w:jc w:val="both"/>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The Buyer’s Relations with Hourly Employees</w:t>
      </w:r>
    </w:p>
    <w:p w14:paraId="682322AD" w14:textId="77777777" w:rsidR="00D90260" w:rsidRPr="00D90260" w:rsidRDefault="00D90260" w:rsidP="00D90260">
      <w:pPr>
        <w:spacing w:after="0" w:line="240" w:lineRule="auto"/>
        <w:jc w:val="both"/>
        <w:rPr>
          <w:rFonts w:ascii="Times New Roman" w:eastAsia="Times New Roman" w:hAnsi="Times New Roman" w:cs="Times New Roman"/>
          <w:sz w:val="24"/>
          <w:szCs w:val="24"/>
        </w:rPr>
      </w:pPr>
    </w:p>
    <w:p w14:paraId="26F62F86" w14:textId="77777777" w:rsidR="00D90260" w:rsidRPr="00D90260" w:rsidRDefault="00D90260" w:rsidP="00D90260">
      <w:pPr>
        <w:spacing w:after="0" w:line="240" w:lineRule="auto"/>
        <w:jc w:val="both"/>
        <w:rPr>
          <w:rFonts w:ascii="Times New Roman" w:eastAsia="Times New Roman" w:hAnsi="Times New Roman" w:cs="Times New Roman"/>
          <w:sz w:val="24"/>
          <w:szCs w:val="24"/>
        </w:rPr>
      </w:pPr>
    </w:p>
    <w:p w14:paraId="35482306" w14:textId="77777777" w:rsidR="00D90260" w:rsidRPr="00D90260" w:rsidRDefault="00D90260" w:rsidP="00D90260">
      <w:pPr>
        <w:pBdr>
          <w:bottom w:val="single" w:sz="4" w:space="1" w:color="auto"/>
        </w:pBdr>
        <w:spacing w:after="0" w:line="240" w:lineRule="auto"/>
        <w:jc w:val="both"/>
        <w:rPr>
          <w:rFonts w:ascii="Times New Roman" w:eastAsia="Times New Roman" w:hAnsi="Times New Roman" w:cs="Times New Roman"/>
          <w:sz w:val="24"/>
          <w:szCs w:val="24"/>
        </w:rPr>
      </w:pPr>
    </w:p>
    <w:p w14:paraId="2B746F3A" w14:textId="77777777" w:rsidR="00D90260" w:rsidRPr="00D90260" w:rsidRDefault="00D90260" w:rsidP="00D90260">
      <w:pPr>
        <w:pBdr>
          <w:bottom w:val="single" w:sz="4" w:space="1" w:color="auto"/>
        </w:pBdr>
        <w:spacing w:after="0" w:line="240" w:lineRule="auto"/>
        <w:jc w:val="both"/>
        <w:rPr>
          <w:rFonts w:ascii="Times New Roman" w:eastAsia="Times New Roman" w:hAnsi="Times New Roman" w:cs="Times New Roman"/>
          <w:sz w:val="24"/>
          <w:szCs w:val="24"/>
        </w:rPr>
      </w:pPr>
    </w:p>
    <w:p w14:paraId="2CDBD9F1" w14:textId="77777777" w:rsidR="00D90260" w:rsidRPr="00D90260" w:rsidRDefault="00D90260" w:rsidP="00D90260">
      <w:pPr>
        <w:pBdr>
          <w:bottom w:val="single" w:sz="4" w:space="1" w:color="auto"/>
        </w:pBdr>
        <w:spacing w:after="0" w:line="240" w:lineRule="auto"/>
        <w:jc w:val="both"/>
        <w:rPr>
          <w:rFonts w:ascii="Times New Roman" w:eastAsia="Times New Roman" w:hAnsi="Times New Roman" w:cs="Times New Roman"/>
          <w:sz w:val="24"/>
          <w:szCs w:val="24"/>
        </w:rPr>
      </w:pPr>
    </w:p>
    <w:p w14:paraId="0944AC2D" w14:textId="77777777" w:rsidR="00D90260" w:rsidRPr="00D90260" w:rsidRDefault="00D90260" w:rsidP="00D90260">
      <w:pPr>
        <w:pBdr>
          <w:bottom w:val="single" w:sz="4" w:space="1" w:color="auto"/>
        </w:pBdr>
        <w:spacing w:after="0" w:line="240" w:lineRule="auto"/>
        <w:jc w:val="both"/>
        <w:rPr>
          <w:rFonts w:ascii="Times New Roman" w:eastAsia="Times New Roman" w:hAnsi="Times New Roman" w:cs="Times New Roman"/>
          <w:sz w:val="24"/>
          <w:szCs w:val="24"/>
        </w:rPr>
      </w:pPr>
    </w:p>
    <w:p w14:paraId="2A8DE19D" w14:textId="77777777" w:rsidR="00D90260" w:rsidRPr="00D90260" w:rsidRDefault="00D90260" w:rsidP="00D90260">
      <w:pPr>
        <w:pBdr>
          <w:bottom w:val="single" w:sz="4" w:space="1" w:color="auto"/>
        </w:pBdr>
        <w:spacing w:after="0" w:line="240" w:lineRule="auto"/>
        <w:jc w:val="both"/>
        <w:rPr>
          <w:rFonts w:ascii="Times New Roman" w:eastAsia="Times New Roman" w:hAnsi="Times New Roman" w:cs="Times New Roman"/>
          <w:sz w:val="24"/>
          <w:szCs w:val="24"/>
        </w:rPr>
      </w:pPr>
    </w:p>
    <w:p w14:paraId="2014FE68" w14:textId="77777777" w:rsidR="00D90260" w:rsidRPr="00D90260" w:rsidRDefault="00D90260" w:rsidP="00D90260">
      <w:pPr>
        <w:pBdr>
          <w:bottom w:val="single" w:sz="4" w:space="1" w:color="auto"/>
        </w:pBdr>
        <w:spacing w:after="0" w:line="240" w:lineRule="auto"/>
        <w:jc w:val="both"/>
        <w:rPr>
          <w:rFonts w:ascii="Times New Roman" w:eastAsia="Times New Roman" w:hAnsi="Times New Roman" w:cs="Times New Roman"/>
          <w:sz w:val="24"/>
          <w:szCs w:val="24"/>
        </w:rPr>
      </w:pPr>
    </w:p>
    <w:p w14:paraId="13A45340" w14:textId="77777777" w:rsidR="00D90260" w:rsidRPr="00D90260" w:rsidRDefault="00D90260" w:rsidP="00D90260">
      <w:pPr>
        <w:pBdr>
          <w:bottom w:val="single" w:sz="4" w:space="1" w:color="auto"/>
        </w:pBdr>
        <w:spacing w:after="0" w:line="240" w:lineRule="auto"/>
        <w:jc w:val="both"/>
        <w:rPr>
          <w:rFonts w:ascii="Times New Roman" w:eastAsia="Times New Roman" w:hAnsi="Times New Roman" w:cs="Times New Roman"/>
          <w:b/>
          <w:bCs/>
          <w:sz w:val="28"/>
          <w:szCs w:val="28"/>
          <w:u w:val="single"/>
        </w:rPr>
      </w:pPr>
    </w:p>
    <w:p w14:paraId="221A6B82" w14:textId="77777777" w:rsidR="00D90260" w:rsidRPr="00D90260" w:rsidRDefault="00D90260" w:rsidP="00D90260">
      <w:pPr>
        <w:pBdr>
          <w:bottom w:val="single" w:sz="4" w:space="1" w:color="auto"/>
        </w:pBdr>
        <w:spacing w:after="0" w:line="240" w:lineRule="auto"/>
        <w:jc w:val="both"/>
        <w:rPr>
          <w:rFonts w:ascii="Times New Roman" w:eastAsia="Times New Roman" w:hAnsi="Times New Roman" w:cs="Times New Roman"/>
          <w:b/>
          <w:bCs/>
          <w:sz w:val="28"/>
          <w:szCs w:val="28"/>
          <w:u w:val="single"/>
        </w:rPr>
      </w:pPr>
      <w:r w:rsidRPr="00D90260">
        <w:rPr>
          <w:rFonts w:ascii="Times New Roman" w:eastAsia="Times New Roman" w:hAnsi="Times New Roman" w:cs="Times New Roman"/>
          <w:b/>
          <w:bCs/>
          <w:sz w:val="28"/>
          <w:szCs w:val="28"/>
          <w:u w:val="single"/>
        </w:rPr>
        <w:t>References:</w:t>
      </w:r>
    </w:p>
    <w:p w14:paraId="6A9B28F9" w14:textId="77777777" w:rsidR="00D90260" w:rsidRPr="00D90260" w:rsidRDefault="00D90260" w:rsidP="00D90260">
      <w:pPr>
        <w:spacing w:after="200" w:line="276" w:lineRule="auto"/>
        <w:rPr>
          <w:rFonts w:ascii="Calibri" w:eastAsia="Times New Roman" w:hAnsi="Calibri" w:cs="Arial"/>
        </w:rPr>
      </w:pPr>
    </w:p>
    <w:p w14:paraId="5D7FD4FD" w14:textId="77777777" w:rsidR="00D90260" w:rsidRPr="00D90260" w:rsidRDefault="00D90260" w:rsidP="00D90260">
      <w:pPr>
        <w:spacing w:after="0" w:line="240" w:lineRule="auto"/>
        <w:ind w:firstLine="720"/>
        <w:rPr>
          <w:rFonts w:ascii="Times New Roman" w:eastAsia="Times New Roman" w:hAnsi="Times New Roman" w:cs="Times New Roman"/>
          <w:b/>
          <w:bCs/>
          <w:sz w:val="24"/>
          <w:szCs w:val="24"/>
        </w:rPr>
      </w:pPr>
      <w:r w:rsidRPr="00D90260">
        <w:rPr>
          <w:rFonts w:ascii="Times New Roman" w:eastAsia="Times New Roman" w:hAnsi="Times New Roman" w:cs="Times New Roman"/>
          <w:b/>
          <w:bCs/>
          <w:sz w:val="24"/>
          <w:szCs w:val="24"/>
        </w:rPr>
        <w:t>Textbooks:</w:t>
      </w:r>
    </w:p>
    <w:p w14:paraId="0C1AC368" w14:textId="77777777" w:rsidR="00D90260" w:rsidRPr="00D90260" w:rsidRDefault="00D90260" w:rsidP="00D90260">
      <w:pPr>
        <w:numPr>
          <w:ilvl w:val="0"/>
          <w:numId w:val="35"/>
        </w:numPr>
        <w:spacing w:after="0" w:line="240" w:lineRule="auto"/>
        <w:contextualSpacing/>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Understanding Foodservice Cost Control: An Operational Text for Food, Beverage, and Labor Costs</w:t>
      </w:r>
    </w:p>
    <w:p w14:paraId="79C729EB" w14:textId="77777777" w:rsidR="00D90260" w:rsidRPr="00D90260" w:rsidRDefault="00D90260" w:rsidP="00D90260">
      <w:pPr>
        <w:spacing w:after="0" w:line="240" w:lineRule="auto"/>
        <w:ind w:left="720" w:firstLine="720"/>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Third Edition, by Edward E. Sanders</w:t>
      </w:r>
    </w:p>
    <w:p w14:paraId="68A024F7" w14:textId="77777777" w:rsidR="00D90260" w:rsidRPr="00D90260" w:rsidRDefault="00D90260" w:rsidP="00D90260">
      <w:pPr>
        <w:spacing w:after="0" w:line="240" w:lineRule="auto"/>
        <w:rPr>
          <w:rFonts w:ascii="Times New Roman" w:eastAsia="Times New Roman" w:hAnsi="Times New Roman" w:cs="Times New Roman"/>
          <w:sz w:val="24"/>
          <w:szCs w:val="24"/>
        </w:rPr>
      </w:pPr>
    </w:p>
    <w:p w14:paraId="62B6F6AA" w14:textId="77777777" w:rsidR="00D90260" w:rsidRPr="00D90260" w:rsidRDefault="00D90260" w:rsidP="00D90260">
      <w:pPr>
        <w:numPr>
          <w:ilvl w:val="0"/>
          <w:numId w:val="35"/>
        </w:numPr>
        <w:spacing w:after="0" w:line="240" w:lineRule="auto"/>
        <w:contextualSpacing/>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Purchasing: Selection and Procurement for the Hospitality Industry</w:t>
      </w:r>
    </w:p>
    <w:p w14:paraId="2021B6EB" w14:textId="77777777" w:rsidR="00D90260" w:rsidRPr="00D90260" w:rsidRDefault="00D90260" w:rsidP="00D90260">
      <w:pPr>
        <w:spacing w:after="0" w:line="240" w:lineRule="auto"/>
        <w:ind w:left="1440"/>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Eighth edition</w:t>
      </w:r>
    </w:p>
    <w:p w14:paraId="48732312" w14:textId="77777777" w:rsidR="00D90260" w:rsidRPr="00D90260" w:rsidRDefault="00D90260" w:rsidP="00D90260">
      <w:pPr>
        <w:spacing w:after="0" w:line="240" w:lineRule="auto"/>
        <w:ind w:left="1440"/>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ANDREW HALE FEINSTEIN AND JOHN M. STEFANELLI</w:t>
      </w:r>
    </w:p>
    <w:p w14:paraId="0415513E" w14:textId="77777777" w:rsidR="00D90260" w:rsidRPr="00D90260" w:rsidRDefault="00D90260" w:rsidP="00D90260">
      <w:pPr>
        <w:spacing w:after="0" w:line="240" w:lineRule="auto"/>
        <w:ind w:left="1440"/>
        <w:rPr>
          <w:rFonts w:ascii="Times New Roman" w:eastAsia="Times New Roman" w:hAnsi="Times New Roman" w:cs="Times New Roman"/>
          <w:sz w:val="24"/>
          <w:szCs w:val="24"/>
        </w:rPr>
      </w:pPr>
      <w:r w:rsidRPr="00D90260">
        <w:rPr>
          <w:rFonts w:ascii="Times New Roman" w:eastAsia="Times New Roman" w:hAnsi="Times New Roman" w:cs="Times New Roman"/>
          <w:sz w:val="24"/>
          <w:szCs w:val="24"/>
        </w:rPr>
        <w:t>John Wiley</w:t>
      </w:r>
    </w:p>
    <w:p w14:paraId="25E605EE" w14:textId="77777777" w:rsidR="002A743E" w:rsidRPr="00D90260" w:rsidRDefault="002A743E">
      <w:pPr>
        <w:rPr>
          <w:rFonts w:asciiTheme="majorBidi" w:hAnsiTheme="majorBidi" w:cstheme="majorBidi"/>
          <w:sz w:val="24"/>
          <w:szCs w:val="24"/>
        </w:rPr>
      </w:pPr>
    </w:p>
    <w:sectPr w:rsidR="002A743E" w:rsidRPr="00D90260" w:rsidSect="00D90260">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Open Sans">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42959"/>
    <w:multiLevelType w:val="multilevel"/>
    <w:tmpl w:val="33EC6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65C18FF"/>
    <w:multiLevelType w:val="hybridMultilevel"/>
    <w:tmpl w:val="4E187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F44381"/>
    <w:multiLevelType w:val="hybridMultilevel"/>
    <w:tmpl w:val="E28A5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4A3CAB"/>
    <w:multiLevelType w:val="hybridMultilevel"/>
    <w:tmpl w:val="5DD2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104AA9"/>
    <w:multiLevelType w:val="hybridMultilevel"/>
    <w:tmpl w:val="00AC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A375A2"/>
    <w:multiLevelType w:val="hybridMultilevel"/>
    <w:tmpl w:val="51B88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0812C3"/>
    <w:multiLevelType w:val="multilevel"/>
    <w:tmpl w:val="758AAE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3A0C0C"/>
    <w:multiLevelType w:val="hybridMultilevel"/>
    <w:tmpl w:val="B2E8E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507416"/>
    <w:multiLevelType w:val="multilevel"/>
    <w:tmpl w:val="E6AA8A2E"/>
    <w:lvl w:ilvl="0">
      <w:start w:val="1"/>
      <w:numFmt w:val="decimal"/>
      <w:lvlText w:val="%1."/>
      <w:lvlJc w:val="left"/>
      <w:pPr>
        <w:tabs>
          <w:tab w:val="num" w:pos="720"/>
        </w:tabs>
        <w:ind w:left="720" w:hanging="360"/>
      </w:pPr>
      <w:rPr>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E747976"/>
    <w:multiLevelType w:val="hybridMultilevel"/>
    <w:tmpl w:val="FD2E7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2F7CC5"/>
    <w:multiLevelType w:val="hybridMultilevel"/>
    <w:tmpl w:val="EBB87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745A01"/>
    <w:multiLevelType w:val="hybridMultilevel"/>
    <w:tmpl w:val="99EA3346"/>
    <w:lvl w:ilvl="0" w:tplc="4E08F81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FD620C"/>
    <w:multiLevelType w:val="hybridMultilevel"/>
    <w:tmpl w:val="C4EAFBA2"/>
    <w:lvl w:ilvl="0" w:tplc="00226D5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1506A4"/>
    <w:multiLevelType w:val="hybridMultilevel"/>
    <w:tmpl w:val="FAAADB7E"/>
    <w:lvl w:ilvl="0" w:tplc="0AB64FF4">
      <w:start w:val="1"/>
      <w:numFmt w:val="decimal"/>
      <w:lvlText w:val="%1."/>
      <w:lvlJc w:val="left"/>
      <w:pPr>
        <w:tabs>
          <w:tab w:val="num" w:pos="720"/>
        </w:tabs>
        <w:ind w:left="720" w:hanging="360"/>
      </w:pPr>
      <w:rPr>
        <w:rFonts w:hint="default"/>
        <w:b/>
        <w:bCs/>
      </w:rPr>
    </w:lvl>
    <w:lvl w:ilvl="1" w:tplc="D49C019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7401D0"/>
    <w:multiLevelType w:val="multilevel"/>
    <w:tmpl w:val="5E823726"/>
    <w:lvl w:ilvl="0">
      <w:start w:val="1"/>
      <w:numFmt w:val="decimal"/>
      <w:lvlText w:val="%1."/>
      <w:lvlJc w:val="left"/>
      <w:pPr>
        <w:tabs>
          <w:tab w:val="num" w:pos="720"/>
        </w:tabs>
        <w:ind w:left="720" w:hanging="360"/>
      </w:pPr>
      <w:rPr>
        <w:b/>
        <w:bCs/>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B052A6B"/>
    <w:multiLevelType w:val="hybridMultilevel"/>
    <w:tmpl w:val="09D215C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E314EBE"/>
    <w:multiLevelType w:val="hybridMultilevel"/>
    <w:tmpl w:val="3B4C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3C48FD"/>
    <w:multiLevelType w:val="hybridMultilevel"/>
    <w:tmpl w:val="8ED89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3A1823"/>
    <w:multiLevelType w:val="hybridMultilevel"/>
    <w:tmpl w:val="4642B98A"/>
    <w:lvl w:ilvl="0" w:tplc="5A4EDB62">
      <w:start w:val="1"/>
      <w:numFmt w:val="decimal"/>
      <w:lvlText w:val="%1."/>
      <w:lvlJc w:val="left"/>
      <w:pPr>
        <w:tabs>
          <w:tab w:val="num" w:pos="1600"/>
        </w:tabs>
        <w:ind w:left="1600" w:hanging="360"/>
      </w:pPr>
      <w:rPr>
        <w:b/>
        <w:bCs/>
      </w:rPr>
    </w:lvl>
    <w:lvl w:ilvl="1" w:tplc="04090019" w:tentative="1">
      <w:start w:val="1"/>
      <w:numFmt w:val="lowerLetter"/>
      <w:lvlText w:val="%2."/>
      <w:lvlJc w:val="left"/>
      <w:pPr>
        <w:tabs>
          <w:tab w:val="num" w:pos="2320"/>
        </w:tabs>
        <w:ind w:left="2320" w:hanging="360"/>
      </w:pPr>
    </w:lvl>
    <w:lvl w:ilvl="2" w:tplc="0409001B" w:tentative="1">
      <w:start w:val="1"/>
      <w:numFmt w:val="lowerRoman"/>
      <w:lvlText w:val="%3."/>
      <w:lvlJc w:val="right"/>
      <w:pPr>
        <w:tabs>
          <w:tab w:val="num" w:pos="3040"/>
        </w:tabs>
        <w:ind w:left="3040" w:hanging="180"/>
      </w:pPr>
    </w:lvl>
    <w:lvl w:ilvl="3" w:tplc="0409000F" w:tentative="1">
      <w:start w:val="1"/>
      <w:numFmt w:val="decimal"/>
      <w:lvlText w:val="%4."/>
      <w:lvlJc w:val="left"/>
      <w:pPr>
        <w:tabs>
          <w:tab w:val="num" w:pos="3760"/>
        </w:tabs>
        <w:ind w:left="3760" w:hanging="360"/>
      </w:pPr>
    </w:lvl>
    <w:lvl w:ilvl="4" w:tplc="04090019" w:tentative="1">
      <w:start w:val="1"/>
      <w:numFmt w:val="lowerLetter"/>
      <w:lvlText w:val="%5."/>
      <w:lvlJc w:val="left"/>
      <w:pPr>
        <w:tabs>
          <w:tab w:val="num" w:pos="4480"/>
        </w:tabs>
        <w:ind w:left="4480" w:hanging="360"/>
      </w:pPr>
    </w:lvl>
    <w:lvl w:ilvl="5" w:tplc="0409001B" w:tentative="1">
      <w:start w:val="1"/>
      <w:numFmt w:val="lowerRoman"/>
      <w:lvlText w:val="%6."/>
      <w:lvlJc w:val="right"/>
      <w:pPr>
        <w:tabs>
          <w:tab w:val="num" w:pos="5200"/>
        </w:tabs>
        <w:ind w:left="5200" w:hanging="180"/>
      </w:pPr>
    </w:lvl>
    <w:lvl w:ilvl="6" w:tplc="0409000F" w:tentative="1">
      <w:start w:val="1"/>
      <w:numFmt w:val="decimal"/>
      <w:lvlText w:val="%7."/>
      <w:lvlJc w:val="left"/>
      <w:pPr>
        <w:tabs>
          <w:tab w:val="num" w:pos="5920"/>
        </w:tabs>
        <w:ind w:left="5920" w:hanging="360"/>
      </w:pPr>
    </w:lvl>
    <w:lvl w:ilvl="7" w:tplc="04090019" w:tentative="1">
      <w:start w:val="1"/>
      <w:numFmt w:val="lowerLetter"/>
      <w:lvlText w:val="%8."/>
      <w:lvlJc w:val="left"/>
      <w:pPr>
        <w:tabs>
          <w:tab w:val="num" w:pos="6640"/>
        </w:tabs>
        <w:ind w:left="6640" w:hanging="360"/>
      </w:pPr>
    </w:lvl>
    <w:lvl w:ilvl="8" w:tplc="0409001B" w:tentative="1">
      <w:start w:val="1"/>
      <w:numFmt w:val="lowerRoman"/>
      <w:lvlText w:val="%9."/>
      <w:lvlJc w:val="right"/>
      <w:pPr>
        <w:tabs>
          <w:tab w:val="num" w:pos="7360"/>
        </w:tabs>
        <w:ind w:left="7360" w:hanging="180"/>
      </w:pPr>
    </w:lvl>
  </w:abstractNum>
  <w:abstractNum w:abstractNumId="19">
    <w:nsid w:val="3F9B4FC1"/>
    <w:multiLevelType w:val="multilevel"/>
    <w:tmpl w:val="3A96D6F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b/>
        <w:bCs w:val="0"/>
        <w:i w:val="0"/>
        <w:iCs w:val="0"/>
        <w:color w:val="auto"/>
        <w:sz w:val="24"/>
        <w:szCs w:val="24"/>
      </w:rPr>
    </w:lvl>
    <w:lvl w:ilvl="2">
      <w:start w:val="1"/>
      <w:numFmt w:val="decimal"/>
      <w:lvlText w:val="%1.%2.%3."/>
      <w:lvlJc w:val="left"/>
      <w:pPr>
        <w:ind w:left="2880" w:hanging="720"/>
      </w:pPr>
      <w:rPr>
        <w:rFonts w:hint="default"/>
        <w:b w:val="0"/>
        <w:bCs w:val="0"/>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nsid w:val="43387BF0"/>
    <w:multiLevelType w:val="multilevel"/>
    <w:tmpl w:val="E5021D96"/>
    <w:lvl w:ilvl="0">
      <w:start w:val="1"/>
      <w:numFmt w:val="decimal"/>
      <w:lvlText w:val="%1."/>
      <w:lvlJc w:val="left"/>
      <w:pPr>
        <w:tabs>
          <w:tab w:val="num" w:pos="720"/>
        </w:tabs>
        <w:ind w:left="720" w:hanging="360"/>
      </w:pPr>
      <w:rPr>
        <w:b/>
        <w:bCs/>
      </w:rPr>
    </w:lvl>
    <w:lvl w:ilvl="1">
      <w:start w:val="2"/>
      <w:numFmt w:val="decimal"/>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3EB42D1"/>
    <w:multiLevelType w:val="hybridMultilevel"/>
    <w:tmpl w:val="A4BAE2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C2254C"/>
    <w:multiLevelType w:val="multilevel"/>
    <w:tmpl w:val="AB021A48"/>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2B6C6A"/>
    <w:multiLevelType w:val="hybridMultilevel"/>
    <w:tmpl w:val="C9BAA0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1F6D44"/>
    <w:multiLevelType w:val="hybridMultilevel"/>
    <w:tmpl w:val="2110B126"/>
    <w:lvl w:ilvl="0" w:tplc="0409000B">
      <w:start w:val="1"/>
      <w:numFmt w:val="bullet"/>
      <w:lvlText w:val=""/>
      <w:lvlJc w:val="left"/>
      <w:pPr>
        <w:ind w:left="720" w:hanging="360"/>
      </w:pPr>
      <w:rPr>
        <w:rFonts w:ascii="Wingdings" w:hAnsi="Wingding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6456987"/>
    <w:multiLevelType w:val="hybridMultilevel"/>
    <w:tmpl w:val="66902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BE494D"/>
    <w:multiLevelType w:val="hybridMultilevel"/>
    <w:tmpl w:val="A11C1F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5F49A7"/>
    <w:multiLevelType w:val="hybridMultilevel"/>
    <w:tmpl w:val="A9C09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9B4ADC"/>
    <w:multiLevelType w:val="multilevel"/>
    <w:tmpl w:val="0D8E78F2"/>
    <w:lvl w:ilvl="0">
      <w:start w:val="1"/>
      <w:numFmt w:val="decimal"/>
      <w:lvlText w:val="%1."/>
      <w:lvlJc w:val="left"/>
      <w:pPr>
        <w:tabs>
          <w:tab w:val="num" w:pos="720"/>
        </w:tabs>
        <w:ind w:left="720" w:hanging="360"/>
      </w:pPr>
      <w:rPr>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04B75B3"/>
    <w:multiLevelType w:val="hybridMultilevel"/>
    <w:tmpl w:val="5DF87B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0F0DBB"/>
    <w:multiLevelType w:val="multilevel"/>
    <w:tmpl w:val="A3D0DE5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8F25251"/>
    <w:multiLevelType w:val="multilevel"/>
    <w:tmpl w:val="496C24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6DF1767F"/>
    <w:multiLevelType w:val="singleLevel"/>
    <w:tmpl w:val="9D1CD8E6"/>
    <w:lvl w:ilvl="0">
      <w:start w:val="1"/>
      <w:numFmt w:val="decimal"/>
      <w:lvlText w:val="%1."/>
      <w:legacy w:legacy="1" w:legacySpace="0" w:legacyIndent="360"/>
      <w:lvlJc w:val="left"/>
      <w:rPr>
        <w:rFonts w:ascii="Times New Roman" w:hAnsi="Times New Roman" w:hint="default"/>
        <w:b/>
        <w:bCs/>
      </w:rPr>
    </w:lvl>
  </w:abstractNum>
  <w:abstractNum w:abstractNumId="33">
    <w:nsid w:val="6E354355"/>
    <w:multiLevelType w:val="multilevel"/>
    <w:tmpl w:val="BA7006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A4749E4"/>
    <w:multiLevelType w:val="multilevel"/>
    <w:tmpl w:val="E9FA9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FFB100C"/>
    <w:multiLevelType w:val="hybridMultilevel"/>
    <w:tmpl w:val="40403D48"/>
    <w:lvl w:ilvl="0" w:tplc="5F744E0E">
      <w:start w:val="1"/>
      <w:numFmt w:val="decimal"/>
      <w:lvlText w:val="%1."/>
      <w:lvlJc w:val="left"/>
      <w:pPr>
        <w:tabs>
          <w:tab w:val="num" w:pos="1080"/>
        </w:tabs>
        <w:ind w:left="1080" w:hanging="360"/>
      </w:pPr>
      <w:rPr>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2"/>
  </w:num>
  <w:num w:numId="2">
    <w:abstractNumId w:val="18"/>
  </w:num>
  <w:num w:numId="3">
    <w:abstractNumId w:val="20"/>
  </w:num>
  <w:num w:numId="4">
    <w:abstractNumId w:val="13"/>
  </w:num>
  <w:num w:numId="5">
    <w:abstractNumId w:val="35"/>
  </w:num>
  <w:num w:numId="6">
    <w:abstractNumId w:val="14"/>
  </w:num>
  <w:num w:numId="7">
    <w:abstractNumId w:val="8"/>
  </w:num>
  <w:num w:numId="8">
    <w:abstractNumId w:val="28"/>
  </w:num>
  <w:num w:numId="9">
    <w:abstractNumId w:val="11"/>
  </w:num>
  <w:num w:numId="10">
    <w:abstractNumId w:val="34"/>
  </w:num>
  <w:num w:numId="11">
    <w:abstractNumId w:val="6"/>
  </w:num>
  <w:num w:numId="12">
    <w:abstractNumId w:val="33"/>
  </w:num>
  <w:num w:numId="13">
    <w:abstractNumId w:val="19"/>
  </w:num>
  <w:num w:numId="14">
    <w:abstractNumId w:val="31"/>
  </w:num>
  <w:num w:numId="15">
    <w:abstractNumId w:val="0"/>
  </w:num>
  <w:num w:numId="16">
    <w:abstractNumId w:val="30"/>
  </w:num>
  <w:num w:numId="17">
    <w:abstractNumId w:val="22"/>
  </w:num>
  <w:num w:numId="18">
    <w:abstractNumId w:val="24"/>
  </w:num>
  <w:num w:numId="19">
    <w:abstractNumId w:val="5"/>
  </w:num>
  <w:num w:numId="20">
    <w:abstractNumId w:val="1"/>
  </w:num>
  <w:num w:numId="21">
    <w:abstractNumId w:val="9"/>
  </w:num>
  <w:num w:numId="22">
    <w:abstractNumId w:val="7"/>
  </w:num>
  <w:num w:numId="23">
    <w:abstractNumId w:val="3"/>
  </w:num>
  <w:num w:numId="24">
    <w:abstractNumId w:val="29"/>
  </w:num>
  <w:num w:numId="25">
    <w:abstractNumId w:val="23"/>
  </w:num>
  <w:num w:numId="26">
    <w:abstractNumId w:val="27"/>
  </w:num>
  <w:num w:numId="27">
    <w:abstractNumId w:val="17"/>
  </w:num>
  <w:num w:numId="28">
    <w:abstractNumId w:val="4"/>
  </w:num>
  <w:num w:numId="29">
    <w:abstractNumId w:val="2"/>
  </w:num>
  <w:num w:numId="30">
    <w:abstractNumId w:val="16"/>
  </w:num>
  <w:num w:numId="31">
    <w:abstractNumId w:val="10"/>
  </w:num>
  <w:num w:numId="32">
    <w:abstractNumId w:val="25"/>
  </w:num>
  <w:num w:numId="33">
    <w:abstractNumId w:val="15"/>
  </w:num>
  <w:num w:numId="34">
    <w:abstractNumId w:val="26"/>
  </w:num>
  <w:num w:numId="35">
    <w:abstractNumId w:val="21"/>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260"/>
    <w:rsid w:val="001639EF"/>
    <w:rsid w:val="00271C6D"/>
    <w:rsid w:val="002A743E"/>
    <w:rsid w:val="00875E92"/>
    <w:rsid w:val="00A74941"/>
    <w:rsid w:val="00B701BD"/>
    <w:rsid w:val="00D90260"/>
    <w:rsid w:val="00E752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311EDE6"/>
  <w15:chartTrackingRefBased/>
  <w15:docId w15:val="{B60684B0-AA6C-4EE1-B25E-E4DFD765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D90260"/>
    <w:pPr>
      <w:keepNext/>
      <w:spacing w:before="240" w:after="240" w:line="240" w:lineRule="exact"/>
      <w:outlineLvl w:val="0"/>
    </w:pPr>
    <w:rPr>
      <w:rFonts w:ascii="Times New Roman" w:eastAsia="Palatino" w:hAnsi="Times New Roman" w:cs="Times New Roman"/>
      <w:sz w:val="28"/>
      <w:szCs w:val="28"/>
    </w:rPr>
  </w:style>
  <w:style w:type="paragraph" w:styleId="Heading2">
    <w:name w:val="heading 2"/>
    <w:basedOn w:val="Normal"/>
    <w:next w:val="Normal"/>
    <w:link w:val="Heading2Char"/>
    <w:uiPriority w:val="9"/>
    <w:semiHidden/>
    <w:unhideWhenUsed/>
    <w:qFormat/>
    <w:rsid w:val="00D90260"/>
    <w:pPr>
      <w:keepNext/>
      <w:keepLines/>
      <w:spacing w:before="4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semiHidden/>
    <w:unhideWhenUsed/>
    <w:qFormat/>
    <w:rsid w:val="00D90260"/>
    <w:pPr>
      <w:keepNext/>
      <w:keepLines/>
      <w:spacing w:before="40" w:after="0"/>
      <w:outlineLvl w:val="2"/>
    </w:pPr>
    <w:rPr>
      <w:rFonts w:ascii="Cambria" w:eastAsia="Times New Roman" w:hAnsi="Cambria" w:cs="Times New Roman"/>
      <w:b/>
      <w:bCs/>
      <w:color w:val="4F81BD"/>
    </w:rPr>
  </w:style>
  <w:style w:type="paragraph" w:styleId="Heading4">
    <w:name w:val="heading 4"/>
    <w:basedOn w:val="Normal"/>
    <w:next w:val="Normal"/>
    <w:link w:val="Heading4Char"/>
    <w:uiPriority w:val="9"/>
    <w:semiHidden/>
    <w:unhideWhenUsed/>
    <w:qFormat/>
    <w:rsid w:val="00D90260"/>
    <w:pPr>
      <w:keepNext/>
      <w:keepLines/>
      <w:spacing w:before="40" w:after="0"/>
      <w:outlineLvl w:val="3"/>
    </w:pPr>
    <w:rPr>
      <w:rFonts w:ascii="Cambria" w:eastAsia="Times New Roman" w:hAnsi="Cambria" w:cs="Times New Roman"/>
      <w:b/>
      <w:bCs/>
      <w:i/>
      <w:iCs/>
      <w:color w:val="4F81BD"/>
    </w:rPr>
  </w:style>
  <w:style w:type="paragraph" w:styleId="Heading5">
    <w:name w:val="heading 5"/>
    <w:basedOn w:val="Normal"/>
    <w:next w:val="Normal"/>
    <w:link w:val="Heading5Char"/>
    <w:qFormat/>
    <w:rsid w:val="00D90260"/>
    <w:pPr>
      <w:keepNext/>
      <w:spacing w:after="0" w:line="240" w:lineRule="auto"/>
      <w:outlineLvl w:val="4"/>
    </w:pPr>
    <w:rPr>
      <w:rFonts w:ascii="Times New Roman" w:eastAsia="Times New Roman" w:hAnsi="Times New Roman" w:cs="Times New Roman"/>
      <w:sz w:val="40"/>
      <w:szCs w:val="60"/>
    </w:rPr>
  </w:style>
  <w:style w:type="paragraph" w:styleId="Heading7">
    <w:name w:val="heading 7"/>
    <w:basedOn w:val="Normal"/>
    <w:next w:val="Normal"/>
    <w:link w:val="Heading7Char"/>
    <w:uiPriority w:val="9"/>
    <w:semiHidden/>
    <w:unhideWhenUsed/>
    <w:qFormat/>
    <w:rsid w:val="00D90260"/>
    <w:pPr>
      <w:keepNext/>
      <w:keepLines/>
      <w:spacing w:before="40" w:after="0"/>
      <w:outlineLvl w:val="6"/>
    </w:pPr>
    <w:rPr>
      <w:rFonts w:ascii="Cambria" w:eastAsia="Times New Roman" w:hAnsi="Cambria" w:cs="Times New Roman"/>
      <w:i/>
      <w:iCs/>
      <w:color w:val="404040"/>
    </w:rPr>
  </w:style>
  <w:style w:type="paragraph" w:styleId="Heading8">
    <w:name w:val="heading 8"/>
    <w:basedOn w:val="Normal"/>
    <w:next w:val="Normal"/>
    <w:link w:val="Heading8Char"/>
    <w:uiPriority w:val="9"/>
    <w:semiHidden/>
    <w:unhideWhenUsed/>
    <w:qFormat/>
    <w:rsid w:val="00D90260"/>
    <w:pPr>
      <w:keepNext/>
      <w:keepLines/>
      <w:spacing w:before="40" w:after="0"/>
      <w:outlineLvl w:val="7"/>
    </w:pPr>
    <w:rPr>
      <w:rFonts w:ascii="Cambria" w:eastAsia="Times New Roman" w:hAnsi="Cambria" w:cs="Times New Roman"/>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0260"/>
    <w:rPr>
      <w:rFonts w:ascii="Times New Roman" w:eastAsia="Palatino" w:hAnsi="Times New Roman" w:cs="Times New Roman"/>
      <w:sz w:val="28"/>
      <w:szCs w:val="28"/>
    </w:rPr>
  </w:style>
  <w:style w:type="paragraph" w:customStyle="1" w:styleId="Heading21">
    <w:name w:val="Heading 21"/>
    <w:basedOn w:val="Normal"/>
    <w:next w:val="Normal"/>
    <w:uiPriority w:val="9"/>
    <w:semiHidden/>
    <w:unhideWhenUsed/>
    <w:qFormat/>
    <w:rsid w:val="00D90260"/>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Heading31">
    <w:name w:val="Heading 31"/>
    <w:basedOn w:val="Normal"/>
    <w:next w:val="Normal"/>
    <w:uiPriority w:val="9"/>
    <w:semiHidden/>
    <w:unhideWhenUsed/>
    <w:qFormat/>
    <w:rsid w:val="00D90260"/>
    <w:pPr>
      <w:keepNext/>
      <w:keepLines/>
      <w:spacing w:before="200" w:after="0" w:line="276" w:lineRule="auto"/>
      <w:outlineLvl w:val="2"/>
    </w:pPr>
    <w:rPr>
      <w:rFonts w:ascii="Cambria" w:eastAsia="Times New Roman" w:hAnsi="Cambria" w:cs="Times New Roman"/>
      <w:b/>
      <w:bCs/>
      <w:color w:val="4F81BD"/>
    </w:rPr>
  </w:style>
  <w:style w:type="paragraph" w:customStyle="1" w:styleId="Heading41">
    <w:name w:val="Heading 41"/>
    <w:basedOn w:val="Normal"/>
    <w:next w:val="Normal"/>
    <w:uiPriority w:val="9"/>
    <w:semiHidden/>
    <w:unhideWhenUsed/>
    <w:qFormat/>
    <w:rsid w:val="00D90260"/>
    <w:pPr>
      <w:keepNext/>
      <w:keepLines/>
      <w:spacing w:before="200" w:after="0" w:line="276" w:lineRule="auto"/>
      <w:outlineLvl w:val="3"/>
    </w:pPr>
    <w:rPr>
      <w:rFonts w:ascii="Cambria" w:eastAsia="Times New Roman" w:hAnsi="Cambria" w:cs="Times New Roman"/>
      <w:b/>
      <w:bCs/>
      <w:i/>
      <w:iCs/>
      <w:color w:val="4F81BD"/>
    </w:rPr>
  </w:style>
  <w:style w:type="character" w:customStyle="1" w:styleId="Heading5Char">
    <w:name w:val="Heading 5 Char"/>
    <w:basedOn w:val="DefaultParagraphFont"/>
    <w:link w:val="Heading5"/>
    <w:rsid w:val="00D90260"/>
    <w:rPr>
      <w:rFonts w:ascii="Times New Roman" w:eastAsia="Times New Roman" w:hAnsi="Times New Roman" w:cs="Times New Roman"/>
      <w:sz w:val="40"/>
      <w:szCs w:val="60"/>
    </w:rPr>
  </w:style>
  <w:style w:type="paragraph" w:customStyle="1" w:styleId="Heading71">
    <w:name w:val="Heading 71"/>
    <w:basedOn w:val="Normal"/>
    <w:next w:val="Normal"/>
    <w:uiPriority w:val="9"/>
    <w:semiHidden/>
    <w:unhideWhenUsed/>
    <w:qFormat/>
    <w:rsid w:val="00D90260"/>
    <w:pPr>
      <w:keepNext/>
      <w:keepLines/>
      <w:spacing w:before="200" w:after="0" w:line="276" w:lineRule="auto"/>
      <w:outlineLvl w:val="6"/>
    </w:pPr>
    <w:rPr>
      <w:rFonts w:ascii="Cambria" w:eastAsia="Times New Roman" w:hAnsi="Cambria" w:cs="Times New Roman"/>
      <w:i/>
      <w:iCs/>
      <w:color w:val="404040"/>
    </w:rPr>
  </w:style>
  <w:style w:type="paragraph" w:customStyle="1" w:styleId="Heading81">
    <w:name w:val="Heading 81"/>
    <w:basedOn w:val="Normal"/>
    <w:next w:val="Normal"/>
    <w:uiPriority w:val="9"/>
    <w:semiHidden/>
    <w:unhideWhenUsed/>
    <w:qFormat/>
    <w:rsid w:val="00D90260"/>
    <w:pPr>
      <w:keepNext/>
      <w:keepLines/>
      <w:spacing w:before="200" w:after="0" w:line="276" w:lineRule="auto"/>
      <w:outlineLvl w:val="7"/>
    </w:pPr>
    <w:rPr>
      <w:rFonts w:ascii="Cambria" w:eastAsia="Times New Roman" w:hAnsi="Cambria" w:cs="Times New Roman"/>
      <w:color w:val="404040"/>
      <w:sz w:val="20"/>
      <w:szCs w:val="20"/>
    </w:rPr>
  </w:style>
  <w:style w:type="numbering" w:customStyle="1" w:styleId="NoList1">
    <w:name w:val="No List1"/>
    <w:next w:val="NoList"/>
    <w:uiPriority w:val="99"/>
    <w:semiHidden/>
    <w:unhideWhenUsed/>
    <w:rsid w:val="00D90260"/>
  </w:style>
  <w:style w:type="paragraph" w:styleId="Footer">
    <w:name w:val="footer"/>
    <w:basedOn w:val="Normal"/>
    <w:link w:val="FooterChar"/>
    <w:rsid w:val="00D9026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D90260"/>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90260"/>
    <w:rPr>
      <w:rFonts w:ascii="Cambria" w:eastAsia="Times New Roman" w:hAnsi="Cambria" w:cs="Times New Roman"/>
      <w:b/>
      <w:bCs/>
      <w:color w:val="4F81BD"/>
    </w:rPr>
  </w:style>
  <w:style w:type="paragraph" w:styleId="BodyText">
    <w:name w:val="Body Text"/>
    <w:basedOn w:val="Normal"/>
    <w:link w:val="BodyTextChar"/>
    <w:rsid w:val="00D90260"/>
    <w:pPr>
      <w:spacing w:after="0" w:line="240" w:lineRule="auto"/>
      <w:ind w:right="-90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90260"/>
    <w:rPr>
      <w:rFonts w:ascii="Times New Roman" w:eastAsia="Times New Roman" w:hAnsi="Times New Roman" w:cs="Times New Roman"/>
      <w:sz w:val="24"/>
      <w:szCs w:val="24"/>
    </w:rPr>
  </w:style>
  <w:style w:type="paragraph" w:styleId="Title">
    <w:name w:val="Title"/>
    <w:basedOn w:val="Normal"/>
    <w:link w:val="TitleChar"/>
    <w:qFormat/>
    <w:rsid w:val="00D90260"/>
    <w:pPr>
      <w:spacing w:after="0" w:line="480" w:lineRule="auto"/>
      <w:jc w:val="center"/>
    </w:pPr>
    <w:rPr>
      <w:rFonts w:ascii="Times New Roman" w:eastAsia="Times New Roman" w:hAnsi="Times New Roman" w:cs="Times New Roman"/>
      <w:i/>
      <w:iCs/>
      <w:sz w:val="96"/>
      <w:szCs w:val="200"/>
    </w:rPr>
  </w:style>
  <w:style w:type="character" w:customStyle="1" w:styleId="TitleChar">
    <w:name w:val="Title Char"/>
    <w:basedOn w:val="DefaultParagraphFont"/>
    <w:link w:val="Title"/>
    <w:rsid w:val="00D90260"/>
    <w:rPr>
      <w:rFonts w:ascii="Times New Roman" w:eastAsia="Times New Roman" w:hAnsi="Times New Roman" w:cs="Times New Roman"/>
      <w:i/>
      <w:iCs/>
      <w:sz w:val="96"/>
      <w:szCs w:val="200"/>
    </w:rPr>
  </w:style>
  <w:style w:type="character" w:customStyle="1" w:styleId="Heading2Char">
    <w:name w:val="Heading 2 Char"/>
    <w:basedOn w:val="DefaultParagraphFont"/>
    <w:link w:val="Heading2"/>
    <w:uiPriority w:val="9"/>
    <w:semiHidden/>
    <w:rsid w:val="00D90260"/>
    <w:rPr>
      <w:rFonts w:ascii="Cambria" w:eastAsia="Times New Roman" w:hAnsi="Cambria" w:cs="Times New Roman"/>
      <w:b/>
      <w:bCs/>
      <w:color w:val="4F81BD"/>
      <w:sz w:val="26"/>
      <w:szCs w:val="26"/>
    </w:rPr>
  </w:style>
  <w:style w:type="character" w:customStyle="1" w:styleId="Heading4Char">
    <w:name w:val="Heading 4 Char"/>
    <w:basedOn w:val="DefaultParagraphFont"/>
    <w:link w:val="Heading4"/>
    <w:uiPriority w:val="9"/>
    <w:semiHidden/>
    <w:rsid w:val="00D90260"/>
    <w:rPr>
      <w:rFonts w:ascii="Cambria" w:eastAsia="Times New Roman" w:hAnsi="Cambria" w:cs="Times New Roman"/>
      <w:b/>
      <w:bCs/>
      <w:i/>
      <w:iCs/>
      <w:color w:val="4F81BD"/>
    </w:rPr>
  </w:style>
  <w:style w:type="paragraph" w:styleId="BodyText2">
    <w:name w:val="Body Text 2"/>
    <w:basedOn w:val="Normal"/>
    <w:link w:val="BodyText2Char"/>
    <w:uiPriority w:val="99"/>
    <w:semiHidden/>
    <w:unhideWhenUsed/>
    <w:rsid w:val="00D90260"/>
    <w:pPr>
      <w:spacing w:after="120" w:line="480" w:lineRule="auto"/>
    </w:pPr>
    <w:rPr>
      <w:rFonts w:eastAsia="Times New Roman"/>
    </w:rPr>
  </w:style>
  <w:style w:type="character" w:customStyle="1" w:styleId="BodyText2Char">
    <w:name w:val="Body Text 2 Char"/>
    <w:basedOn w:val="DefaultParagraphFont"/>
    <w:link w:val="BodyText2"/>
    <w:uiPriority w:val="99"/>
    <w:semiHidden/>
    <w:rsid w:val="00D90260"/>
    <w:rPr>
      <w:rFonts w:eastAsia="Times New Roman"/>
    </w:rPr>
  </w:style>
  <w:style w:type="character" w:customStyle="1" w:styleId="Heading7Char">
    <w:name w:val="Heading 7 Char"/>
    <w:basedOn w:val="DefaultParagraphFont"/>
    <w:link w:val="Heading7"/>
    <w:uiPriority w:val="9"/>
    <w:semiHidden/>
    <w:rsid w:val="00D90260"/>
    <w:rPr>
      <w:rFonts w:ascii="Cambria" w:eastAsia="Times New Roman" w:hAnsi="Cambria" w:cs="Times New Roman"/>
      <w:i/>
      <w:iCs/>
      <w:color w:val="404040"/>
    </w:rPr>
  </w:style>
  <w:style w:type="paragraph" w:styleId="BodyText3">
    <w:name w:val="Body Text 3"/>
    <w:basedOn w:val="Normal"/>
    <w:link w:val="BodyText3Char"/>
    <w:uiPriority w:val="99"/>
    <w:semiHidden/>
    <w:unhideWhenUsed/>
    <w:rsid w:val="00D90260"/>
    <w:pPr>
      <w:spacing w:after="120" w:line="276" w:lineRule="auto"/>
    </w:pPr>
    <w:rPr>
      <w:rFonts w:eastAsia="Times New Roman"/>
      <w:sz w:val="16"/>
      <w:szCs w:val="16"/>
    </w:rPr>
  </w:style>
  <w:style w:type="character" w:customStyle="1" w:styleId="BodyText3Char">
    <w:name w:val="Body Text 3 Char"/>
    <w:basedOn w:val="DefaultParagraphFont"/>
    <w:link w:val="BodyText3"/>
    <w:uiPriority w:val="99"/>
    <w:semiHidden/>
    <w:rsid w:val="00D90260"/>
    <w:rPr>
      <w:rFonts w:eastAsia="Times New Roman"/>
      <w:sz w:val="16"/>
      <w:szCs w:val="16"/>
    </w:rPr>
  </w:style>
  <w:style w:type="character" w:customStyle="1" w:styleId="Heading8Char">
    <w:name w:val="Heading 8 Char"/>
    <w:basedOn w:val="DefaultParagraphFont"/>
    <w:link w:val="Heading8"/>
    <w:uiPriority w:val="9"/>
    <w:semiHidden/>
    <w:rsid w:val="00D90260"/>
    <w:rPr>
      <w:rFonts w:ascii="Cambria" w:eastAsia="Times New Roman" w:hAnsi="Cambria" w:cs="Times New Roman"/>
      <w:color w:val="404040"/>
      <w:sz w:val="20"/>
      <w:szCs w:val="20"/>
    </w:rPr>
  </w:style>
  <w:style w:type="paragraph" w:styleId="BodyTextIndent">
    <w:name w:val="Body Text Indent"/>
    <w:basedOn w:val="Normal"/>
    <w:link w:val="BodyTextIndentChar"/>
    <w:uiPriority w:val="99"/>
    <w:semiHidden/>
    <w:unhideWhenUsed/>
    <w:rsid w:val="00D90260"/>
    <w:pPr>
      <w:spacing w:after="120" w:line="276" w:lineRule="auto"/>
      <w:ind w:left="360"/>
    </w:pPr>
    <w:rPr>
      <w:rFonts w:eastAsia="Times New Roman"/>
    </w:rPr>
  </w:style>
  <w:style w:type="character" w:customStyle="1" w:styleId="BodyTextIndentChar">
    <w:name w:val="Body Text Indent Char"/>
    <w:basedOn w:val="DefaultParagraphFont"/>
    <w:link w:val="BodyTextIndent"/>
    <w:uiPriority w:val="99"/>
    <w:semiHidden/>
    <w:rsid w:val="00D90260"/>
    <w:rPr>
      <w:rFonts w:eastAsia="Times New Roman"/>
    </w:rPr>
  </w:style>
  <w:style w:type="paragraph" w:styleId="Subtitle">
    <w:name w:val="Subtitle"/>
    <w:basedOn w:val="Normal"/>
    <w:link w:val="SubtitleChar"/>
    <w:qFormat/>
    <w:rsid w:val="00D90260"/>
    <w:pPr>
      <w:spacing w:after="0" w:line="240" w:lineRule="auto"/>
      <w:jc w:val="center"/>
    </w:pPr>
    <w:rPr>
      <w:rFonts w:ascii="Times New Roman" w:eastAsia="Times New Roman" w:hAnsi="Times New Roman" w:cs="Times New Roman"/>
      <w:sz w:val="60"/>
      <w:szCs w:val="60"/>
    </w:rPr>
  </w:style>
  <w:style w:type="character" w:customStyle="1" w:styleId="SubtitleChar">
    <w:name w:val="Subtitle Char"/>
    <w:basedOn w:val="DefaultParagraphFont"/>
    <w:link w:val="Subtitle"/>
    <w:rsid w:val="00D90260"/>
    <w:rPr>
      <w:rFonts w:ascii="Times New Roman" w:eastAsia="Times New Roman" w:hAnsi="Times New Roman" w:cs="Times New Roman"/>
      <w:sz w:val="60"/>
      <w:szCs w:val="60"/>
    </w:rPr>
  </w:style>
  <w:style w:type="paragraph" w:styleId="ListParagraph">
    <w:name w:val="List Paragraph"/>
    <w:basedOn w:val="Normal"/>
    <w:uiPriority w:val="34"/>
    <w:qFormat/>
    <w:rsid w:val="00D90260"/>
    <w:pPr>
      <w:spacing w:after="200" w:line="276" w:lineRule="auto"/>
      <w:ind w:left="720"/>
      <w:contextualSpacing/>
    </w:pPr>
    <w:rPr>
      <w:rFonts w:eastAsia="Times New Roman"/>
    </w:rPr>
  </w:style>
  <w:style w:type="character" w:styleId="Emphasis">
    <w:name w:val="Emphasis"/>
    <w:basedOn w:val="DefaultParagraphFont"/>
    <w:uiPriority w:val="20"/>
    <w:qFormat/>
    <w:rsid w:val="00D90260"/>
    <w:rPr>
      <w:i/>
      <w:iCs/>
    </w:rPr>
  </w:style>
  <w:style w:type="character" w:styleId="Strong">
    <w:name w:val="Strong"/>
    <w:basedOn w:val="DefaultParagraphFont"/>
    <w:uiPriority w:val="22"/>
    <w:qFormat/>
    <w:rsid w:val="00D90260"/>
    <w:rPr>
      <w:b/>
      <w:bCs/>
    </w:rPr>
  </w:style>
  <w:style w:type="paragraph" w:styleId="BalloonText">
    <w:name w:val="Balloon Text"/>
    <w:basedOn w:val="Normal"/>
    <w:link w:val="BalloonTextChar"/>
    <w:uiPriority w:val="99"/>
    <w:semiHidden/>
    <w:unhideWhenUsed/>
    <w:rsid w:val="00D90260"/>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D90260"/>
    <w:rPr>
      <w:rFonts w:ascii="Tahoma" w:eastAsia="Times New Roman" w:hAnsi="Tahoma" w:cs="Tahoma"/>
      <w:sz w:val="16"/>
      <w:szCs w:val="16"/>
    </w:rPr>
  </w:style>
  <w:style w:type="paragraph" w:customStyle="1" w:styleId="Default">
    <w:name w:val="Default"/>
    <w:rsid w:val="00D90260"/>
    <w:pPr>
      <w:autoSpaceDE w:val="0"/>
      <w:autoSpaceDN w:val="0"/>
      <w:adjustRightInd w:val="0"/>
      <w:spacing w:after="0" w:line="240" w:lineRule="auto"/>
    </w:pPr>
    <w:rPr>
      <w:rFonts w:ascii="Calibri" w:eastAsia="Times New Roman" w:hAnsi="Calibri" w:cs="Calibri"/>
      <w:color w:val="000000"/>
      <w:sz w:val="24"/>
      <w:szCs w:val="24"/>
    </w:rPr>
  </w:style>
  <w:style w:type="paragraph" w:styleId="NormalWeb">
    <w:name w:val="Normal (Web)"/>
    <w:basedOn w:val="Normal"/>
    <w:uiPriority w:val="99"/>
    <w:semiHidden/>
    <w:unhideWhenUsed/>
    <w:rsid w:val="00D90260"/>
    <w:pPr>
      <w:spacing w:after="150" w:line="360" w:lineRule="atLeast"/>
    </w:pPr>
    <w:rPr>
      <w:rFonts w:ascii="Times New Roman" w:eastAsia="Times New Roman" w:hAnsi="Times New Roman" w:cs="Times New Roman"/>
      <w:sz w:val="21"/>
      <w:szCs w:val="21"/>
    </w:rPr>
  </w:style>
  <w:style w:type="character" w:customStyle="1" w:styleId="Heading3Char1">
    <w:name w:val="Heading 3 Char1"/>
    <w:basedOn w:val="DefaultParagraphFont"/>
    <w:uiPriority w:val="9"/>
    <w:semiHidden/>
    <w:rsid w:val="00D90260"/>
    <w:rPr>
      <w:rFonts w:asciiTheme="majorHAnsi" w:eastAsiaTheme="majorEastAsia" w:hAnsiTheme="majorHAnsi" w:cstheme="majorBidi"/>
      <w:color w:val="1F3763" w:themeColor="accent1" w:themeShade="7F"/>
      <w:sz w:val="24"/>
      <w:szCs w:val="24"/>
    </w:rPr>
  </w:style>
  <w:style w:type="character" w:customStyle="1" w:styleId="Heading2Char1">
    <w:name w:val="Heading 2 Char1"/>
    <w:basedOn w:val="DefaultParagraphFont"/>
    <w:uiPriority w:val="9"/>
    <w:semiHidden/>
    <w:rsid w:val="00D90260"/>
    <w:rPr>
      <w:rFonts w:asciiTheme="majorHAnsi" w:eastAsiaTheme="majorEastAsia" w:hAnsiTheme="majorHAnsi" w:cstheme="majorBidi"/>
      <w:color w:val="2F5496" w:themeColor="accent1" w:themeShade="BF"/>
      <w:sz w:val="26"/>
      <w:szCs w:val="26"/>
    </w:rPr>
  </w:style>
  <w:style w:type="character" w:customStyle="1" w:styleId="Heading4Char1">
    <w:name w:val="Heading 4 Char1"/>
    <w:basedOn w:val="DefaultParagraphFont"/>
    <w:uiPriority w:val="9"/>
    <w:semiHidden/>
    <w:rsid w:val="00D90260"/>
    <w:rPr>
      <w:rFonts w:asciiTheme="majorHAnsi" w:eastAsiaTheme="majorEastAsia" w:hAnsiTheme="majorHAnsi" w:cstheme="majorBidi"/>
      <w:i/>
      <w:iCs/>
      <w:color w:val="2F5496" w:themeColor="accent1" w:themeShade="BF"/>
    </w:rPr>
  </w:style>
  <w:style w:type="character" w:customStyle="1" w:styleId="Heading7Char1">
    <w:name w:val="Heading 7 Char1"/>
    <w:basedOn w:val="DefaultParagraphFont"/>
    <w:uiPriority w:val="9"/>
    <w:semiHidden/>
    <w:rsid w:val="00D90260"/>
    <w:rPr>
      <w:rFonts w:asciiTheme="majorHAnsi" w:eastAsiaTheme="majorEastAsia" w:hAnsiTheme="majorHAnsi" w:cstheme="majorBidi"/>
      <w:i/>
      <w:iCs/>
      <w:color w:val="1F3763" w:themeColor="accent1" w:themeShade="7F"/>
    </w:rPr>
  </w:style>
  <w:style w:type="character" w:customStyle="1" w:styleId="Heading8Char1">
    <w:name w:val="Heading 8 Char1"/>
    <w:basedOn w:val="DefaultParagraphFont"/>
    <w:uiPriority w:val="9"/>
    <w:semiHidden/>
    <w:rsid w:val="00D90260"/>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2900</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Mershed</dc:creator>
  <cp:keywords/>
  <dc:description/>
  <cp:lastModifiedBy>Jhon</cp:lastModifiedBy>
  <cp:revision>5</cp:revision>
  <dcterms:created xsi:type="dcterms:W3CDTF">2020-09-25T10:42:00Z</dcterms:created>
  <dcterms:modified xsi:type="dcterms:W3CDTF">2020-09-25T11:52:00Z</dcterms:modified>
</cp:coreProperties>
</file>